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5B9" w:rsidRPr="007947F1" w:rsidRDefault="00D835B9" w:rsidP="00D835B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947F1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7947F1">
        <w:rPr>
          <w:rFonts w:ascii="Times New Roman" w:hAnsi="Times New Roman" w:cs="Times New Roman"/>
          <w:i/>
          <w:sz w:val="24"/>
          <w:szCs w:val="24"/>
        </w:rPr>
        <w:t>.</w:t>
      </w:r>
    </w:p>
    <w:p w:rsidR="00D835B9" w:rsidRPr="007947F1" w:rsidRDefault="00D835B9" w:rsidP="00D835B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47F1">
        <w:rPr>
          <w:rFonts w:ascii="Times New Roman" w:hAnsi="Times New Roman" w:cs="Times New Roman"/>
          <w:b/>
          <w:bCs/>
          <w:sz w:val="24"/>
          <w:szCs w:val="24"/>
        </w:rPr>
        <w:t>ГОСУДАРСТВЕННЫЙ СТАНДАРТ РОССИЙСКОЙ ФЕДЕРАЦИИ</w:t>
      </w:r>
    </w:p>
    <w:p w:rsidR="00D835B9" w:rsidRPr="007947F1" w:rsidRDefault="00D835B9" w:rsidP="00D835B9">
      <w:pPr>
        <w:pStyle w:val="fr2"/>
        <w:spacing w:before="0" w:beforeAutospacing="0" w:after="0" w:afterAutospacing="0"/>
        <w:ind w:firstLine="567"/>
        <w:jc w:val="center"/>
      </w:pPr>
      <w:r w:rsidRPr="007947F1">
        <w:t>Нетрадиционная энергетика</w:t>
      </w:r>
    </w:p>
    <w:p w:rsidR="00D835B9" w:rsidRPr="007947F1" w:rsidRDefault="00D835B9" w:rsidP="00D835B9">
      <w:pPr>
        <w:pStyle w:val="fr2"/>
        <w:spacing w:before="0" w:beforeAutospacing="0" w:after="0" w:afterAutospacing="0"/>
        <w:ind w:firstLine="567"/>
        <w:jc w:val="center"/>
      </w:pPr>
      <w:r w:rsidRPr="007947F1">
        <w:t>Ветроэнергетика</w:t>
      </w:r>
    </w:p>
    <w:p w:rsidR="00D835B9" w:rsidRPr="007947F1" w:rsidRDefault="00D835B9" w:rsidP="00D835B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947F1">
        <w:rPr>
          <w:rFonts w:ascii="Times New Roman" w:hAnsi="Times New Roman" w:cs="Times New Roman"/>
          <w:b/>
          <w:bCs/>
          <w:sz w:val="24"/>
          <w:szCs w:val="24"/>
        </w:rPr>
        <w:t>УСТАНОВКИ ВЕТРОЭНЕРГЕТИЧЕСКИЕ</w:t>
      </w:r>
    </w:p>
    <w:p w:rsidR="00D835B9" w:rsidRPr="007947F1" w:rsidRDefault="00D835B9" w:rsidP="00D83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7F1">
        <w:rPr>
          <w:rFonts w:ascii="Times New Roman" w:hAnsi="Times New Roman" w:cs="Times New Roman"/>
          <w:b/>
          <w:bCs/>
          <w:sz w:val="24"/>
          <w:szCs w:val="24"/>
        </w:rPr>
        <w:t>Общие технические требования</w:t>
      </w:r>
    </w:p>
    <w:p w:rsidR="00D835B9" w:rsidRPr="007947F1" w:rsidRDefault="00D835B9" w:rsidP="00D83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47F1">
        <w:rPr>
          <w:rFonts w:ascii="Times New Roman" w:hAnsi="Times New Roman" w:cs="Times New Roman"/>
          <w:sz w:val="24"/>
          <w:szCs w:val="24"/>
          <w:lang w:val="en-US"/>
        </w:rPr>
        <w:t>Nontraditional power engineering. Wind power engineering</w:t>
      </w:r>
    </w:p>
    <w:p w:rsidR="00D835B9" w:rsidRPr="007947F1" w:rsidRDefault="00D835B9" w:rsidP="00D83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47F1">
        <w:rPr>
          <w:rFonts w:ascii="Times New Roman" w:hAnsi="Times New Roman" w:cs="Times New Roman"/>
          <w:sz w:val="24"/>
          <w:szCs w:val="24"/>
          <w:lang w:val="en-US"/>
        </w:rPr>
        <w:t>Wind turbines. General  technical  requirements</w:t>
      </w:r>
    </w:p>
    <w:p w:rsidR="00D835B9" w:rsidRPr="007947F1" w:rsidRDefault="00D835B9" w:rsidP="00D83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47F1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Pr="007947F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7947F1">
        <w:rPr>
          <w:rFonts w:ascii="Times New Roman" w:hAnsi="Times New Roman" w:cs="Times New Roman"/>
          <w:b/>
          <w:bCs/>
          <w:sz w:val="24"/>
          <w:szCs w:val="24"/>
        </w:rPr>
        <w:t>введения</w:t>
      </w:r>
      <w:r w:rsidRPr="007947F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2003-07-01</w:t>
      </w:r>
    </w:p>
    <w:p w:rsidR="00D835B9" w:rsidRPr="00553F1E" w:rsidRDefault="00D835B9" w:rsidP="00D835B9">
      <w:pPr>
        <w:pStyle w:val="1"/>
        <w:spacing w:before="0" w:beforeAutospacing="0" w:after="0" w:afterAutospacing="0"/>
        <w:ind w:firstLine="567"/>
        <w:jc w:val="both"/>
        <w:rPr>
          <w:b/>
          <w:i/>
          <w:sz w:val="24"/>
          <w:szCs w:val="24"/>
        </w:rPr>
      </w:pPr>
      <w:bookmarkStart w:id="0" w:name="i14396"/>
      <w:bookmarkStart w:id="1" w:name="i22371"/>
      <w:bookmarkEnd w:id="0"/>
      <w:r w:rsidRPr="00553F1E">
        <w:rPr>
          <w:b/>
          <w:i/>
          <w:sz w:val="24"/>
          <w:szCs w:val="24"/>
        </w:rPr>
        <w:t>1. Область применения</w:t>
      </w:r>
      <w:bookmarkEnd w:id="1"/>
    </w:p>
    <w:p w:rsidR="00D835B9" w:rsidRPr="007947F1" w:rsidRDefault="00D835B9" w:rsidP="00D83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7F1">
        <w:rPr>
          <w:rFonts w:ascii="Times New Roman" w:hAnsi="Times New Roman" w:cs="Times New Roman"/>
          <w:sz w:val="24"/>
          <w:szCs w:val="24"/>
        </w:rPr>
        <w:t>Настоящий стандарт распространяется на ветроэнергетические установки(ВЭУ) всех типов и устанавливает единые технические требования к ним.</w:t>
      </w:r>
    </w:p>
    <w:p w:rsidR="00D835B9" w:rsidRPr="007947F1" w:rsidRDefault="00D835B9" w:rsidP="00D83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7F1">
        <w:rPr>
          <w:rFonts w:ascii="Times New Roman" w:hAnsi="Times New Roman" w:cs="Times New Roman"/>
          <w:sz w:val="24"/>
          <w:szCs w:val="24"/>
        </w:rPr>
        <w:t>Положения настоящего стандарта рекомендуется применять предприятиям, союзам, ассоциациям, концернам, акционерным обществам, межотраслевым, региональным и др</w:t>
      </w:r>
      <w:r w:rsidRPr="007947F1">
        <w:rPr>
          <w:rFonts w:ascii="Times New Roman" w:hAnsi="Times New Roman" w:cs="Times New Roman"/>
          <w:sz w:val="24"/>
          <w:szCs w:val="24"/>
        </w:rPr>
        <w:t>у</w:t>
      </w:r>
      <w:r w:rsidRPr="007947F1">
        <w:rPr>
          <w:rFonts w:ascii="Times New Roman" w:hAnsi="Times New Roman" w:cs="Times New Roman"/>
          <w:sz w:val="24"/>
          <w:szCs w:val="24"/>
        </w:rPr>
        <w:t>гим объединениям независимо от форм собственности и подчинения, расположенным на территории Российской Федерации.</w:t>
      </w:r>
    </w:p>
    <w:p w:rsidR="00D835B9" w:rsidRPr="00553F1E" w:rsidRDefault="00D835B9" w:rsidP="00D835B9">
      <w:pPr>
        <w:pStyle w:val="1"/>
        <w:spacing w:before="0" w:beforeAutospacing="0" w:after="0" w:afterAutospacing="0"/>
        <w:ind w:firstLine="567"/>
        <w:jc w:val="both"/>
        <w:rPr>
          <w:b/>
          <w:i/>
          <w:sz w:val="24"/>
          <w:szCs w:val="24"/>
        </w:rPr>
      </w:pPr>
      <w:bookmarkStart w:id="2" w:name="i35205"/>
      <w:bookmarkStart w:id="3" w:name="i46415"/>
      <w:bookmarkEnd w:id="2"/>
      <w:r w:rsidRPr="00553F1E">
        <w:rPr>
          <w:b/>
          <w:i/>
          <w:sz w:val="24"/>
          <w:szCs w:val="24"/>
        </w:rPr>
        <w:t>2. Нормативные ссылки</w:t>
      </w:r>
      <w:bookmarkEnd w:id="3"/>
    </w:p>
    <w:p w:rsidR="00D835B9" w:rsidRPr="007947F1" w:rsidRDefault="00D835B9" w:rsidP="00D83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7F1">
        <w:rPr>
          <w:rFonts w:ascii="Times New Roman" w:hAnsi="Times New Roman" w:cs="Times New Roman"/>
          <w:sz w:val="24"/>
          <w:szCs w:val="24"/>
        </w:rPr>
        <w:t>В настоящем стандарте использованы ссылки на следующие стандарты:</w:t>
      </w:r>
    </w:p>
    <w:p w:rsidR="00D835B9" w:rsidRPr="007947F1" w:rsidRDefault="00D835B9" w:rsidP="00D83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6" w:tooltip="ССБТ. Пожарная безопасность. Общие требования" w:history="1">
        <w:r w:rsidRPr="007947F1">
          <w:rPr>
            <w:rStyle w:val="a3"/>
            <w:rFonts w:ascii="Times New Roman" w:hAnsi="Times New Roman" w:cs="Times New Roman"/>
            <w:sz w:val="24"/>
            <w:szCs w:val="24"/>
            <w:u w:val="single"/>
          </w:rPr>
          <w:t>ГОСТ12.1.004-91</w:t>
        </w:r>
      </w:hyperlink>
      <w:r w:rsidRPr="007947F1">
        <w:rPr>
          <w:rFonts w:ascii="Times New Roman" w:hAnsi="Times New Roman" w:cs="Times New Roman"/>
          <w:sz w:val="24"/>
          <w:szCs w:val="24"/>
        </w:rPr>
        <w:t xml:space="preserve"> Система стандартов безопасности труда. Пожарная безопасность. Общие требования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35B9" w:rsidRPr="007947F1" w:rsidRDefault="00D835B9" w:rsidP="00D83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7" w:tooltip="ССБТ. Изделия электротехнические. Общие требования безопасности" w:history="1">
        <w:r w:rsidRPr="007947F1">
          <w:rPr>
            <w:rStyle w:val="a3"/>
            <w:rFonts w:ascii="Times New Roman" w:hAnsi="Times New Roman" w:cs="Times New Roman"/>
            <w:sz w:val="24"/>
            <w:szCs w:val="24"/>
            <w:u w:val="single"/>
          </w:rPr>
          <w:t>ГОСТ 12.2.007.0-75</w:t>
        </w:r>
      </w:hyperlink>
      <w:r w:rsidRPr="007947F1">
        <w:rPr>
          <w:rFonts w:ascii="Times New Roman" w:hAnsi="Times New Roman" w:cs="Times New Roman"/>
          <w:sz w:val="24"/>
          <w:szCs w:val="24"/>
        </w:rPr>
        <w:t>Система стандартов безопасности труда. Изделия электротехн</w:t>
      </w:r>
      <w:r w:rsidRPr="007947F1">
        <w:rPr>
          <w:rFonts w:ascii="Times New Roman" w:hAnsi="Times New Roman" w:cs="Times New Roman"/>
          <w:sz w:val="24"/>
          <w:szCs w:val="24"/>
        </w:rPr>
        <w:t>и</w:t>
      </w:r>
      <w:r w:rsidRPr="007947F1">
        <w:rPr>
          <w:rFonts w:ascii="Times New Roman" w:hAnsi="Times New Roman" w:cs="Times New Roman"/>
          <w:sz w:val="24"/>
          <w:szCs w:val="24"/>
        </w:rPr>
        <w:t>ческие. Общие требования безопасности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35B9" w:rsidRPr="007947F1" w:rsidRDefault="00D835B9" w:rsidP="00D83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8" w:tooltip="Система стандартов безопасности труда. Оборудование производственное. Общие эргономические требования" w:history="1">
        <w:r w:rsidRPr="007947F1">
          <w:rPr>
            <w:rStyle w:val="a3"/>
            <w:rFonts w:ascii="Times New Roman" w:hAnsi="Times New Roman" w:cs="Times New Roman"/>
            <w:sz w:val="24"/>
            <w:szCs w:val="24"/>
            <w:u w:val="single"/>
          </w:rPr>
          <w:t>ГОСТ12.2.049-80</w:t>
        </w:r>
      </w:hyperlink>
      <w:r w:rsidRPr="007947F1">
        <w:rPr>
          <w:rFonts w:ascii="Times New Roman" w:hAnsi="Times New Roman" w:cs="Times New Roman"/>
          <w:sz w:val="24"/>
          <w:szCs w:val="24"/>
        </w:rPr>
        <w:t xml:space="preserve"> Система стандартов безопасности труда. Оборудование произво</w:t>
      </w:r>
      <w:r w:rsidRPr="007947F1">
        <w:rPr>
          <w:rFonts w:ascii="Times New Roman" w:hAnsi="Times New Roman" w:cs="Times New Roman"/>
          <w:sz w:val="24"/>
          <w:szCs w:val="24"/>
        </w:rPr>
        <w:t>д</w:t>
      </w:r>
      <w:r w:rsidRPr="007947F1">
        <w:rPr>
          <w:rFonts w:ascii="Times New Roman" w:hAnsi="Times New Roman" w:cs="Times New Roman"/>
          <w:sz w:val="24"/>
          <w:szCs w:val="24"/>
        </w:rPr>
        <w:t>ственное. Общие эргономические требования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35B9" w:rsidRPr="007947F1" w:rsidRDefault="00D835B9" w:rsidP="00D83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7F1">
        <w:rPr>
          <w:rFonts w:ascii="Times New Roman" w:hAnsi="Times New Roman" w:cs="Times New Roman"/>
          <w:sz w:val="24"/>
          <w:szCs w:val="24"/>
        </w:rPr>
        <w:t>ГОСТ20.39.108-85 Комплексная система общих технических требований. Требования по эргономике, обитаемости и технической эстетике. Номенклатура и порядок выб</w:t>
      </w:r>
      <w:r w:rsidRPr="007947F1">
        <w:rPr>
          <w:rFonts w:ascii="Times New Roman" w:hAnsi="Times New Roman" w:cs="Times New Roman"/>
          <w:sz w:val="24"/>
          <w:szCs w:val="24"/>
        </w:rPr>
        <w:t>о</w:t>
      </w:r>
      <w:r w:rsidRPr="007947F1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35B9" w:rsidRPr="007947F1" w:rsidRDefault="00D835B9" w:rsidP="00D83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9" w:tooltip="Машины, приборы и другие технические изделия. Исполнения для различных климатических районов. Категории, условия эксплуатации, хранения, транспортировки в части воздействия климатических факторов внешней среды" w:history="1">
        <w:r w:rsidRPr="007947F1">
          <w:rPr>
            <w:rStyle w:val="a3"/>
            <w:rFonts w:ascii="Times New Roman" w:hAnsi="Times New Roman" w:cs="Times New Roman"/>
            <w:sz w:val="24"/>
            <w:szCs w:val="24"/>
            <w:u w:val="single"/>
          </w:rPr>
          <w:t>ГОСТ15150-69</w:t>
        </w:r>
      </w:hyperlink>
      <w:r w:rsidRPr="007947F1">
        <w:rPr>
          <w:rFonts w:ascii="Times New Roman" w:hAnsi="Times New Roman" w:cs="Times New Roman"/>
          <w:sz w:val="24"/>
          <w:szCs w:val="24"/>
        </w:rPr>
        <w:t xml:space="preserve"> Машины, приборы и другие технические изделия. Исполнения для различных климатических районов. Категории, условия эксплуатации, хранения и тран</w:t>
      </w:r>
      <w:r w:rsidRPr="007947F1">
        <w:rPr>
          <w:rFonts w:ascii="Times New Roman" w:hAnsi="Times New Roman" w:cs="Times New Roman"/>
          <w:sz w:val="24"/>
          <w:szCs w:val="24"/>
        </w:rPr>
        <w:t>с</w:t>
      </w:r>
      <w:r w:rsidRPr="007947F1">
        <w:rPr>
          <w:rFonts w:ascii="Times New Roman" w:hAnsi="Times New Roman" w:cs="Times New Roman"/>
          <w:sz w:val="24"/>
          <w:szCs w:val="24"/>
        </w:rPr>
        <w:t>портирования в части воздействия климатических факторов внешней среды.</w:t>
      </w:r>
    </w:p>
    <w:p w:rsidR="00D835B9" w:rsidRPr="007947F1" w:rsidRDefault="00D835B9" w:rsidP="00D83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0" w:tooltip="Продукция, отправляемая в районы Крайнего Севера и труднодоступные районы. Упаковка, маркировка, транспортирование и хранение" w:history="1">
        <w:r w:rsidRPr="007947F1">
          <w:rPr>
            <w:rStyle w:val="a3"/>
            <w:rFonts w:ascii="Times New Roman" w:hAnsi="Times New Roman" w:cs="Times New Roman"/>
            <w:sz w:val="24"/>
            <w:szCs w:val="24"/>
            <w:u w:val="single"/>
          </w:rPr>
          <w:t>ГОСТ15846-79</w:t>
        </w:r>
      </w:hyperlink>
      <w:r w:rsidRPr="007947F1">
        <w:rPr>
          <w:rFonts w:ascii="Times New Roman" w:hAnsi="Times New Roman" w:cs="Times New Roman"/>
          <w:sz w:val="24"/>
          <w:szCs w:val="24"/>
        </w:rPr>
        <w:t xml:space="preserve"> Продукция, отправляемая в районы Крайнего Севера и труднодо</w:t>
      </w:r>
      <w:r w:rsidRPr="007947F1">
        <w:rPr>
          <w:rFonts w:ascii="Times New Roman" w:hAnsi="Times New Roman" w:cs="Times New Roman"/>
          <w:sz w:val="24"/>
          <w:szCs w:val="24"/>
        </w:rPr>
        <w:t>с</w:t>
      </w:r>
      <w:r w:rsidRPr="007947F1">
        <w:rPr>
          <w:rFonts w:ascii="Times New Roman" w:hAnsi="Times New Roman" w:cs="Times New Roman"/>
          <w:sz w:val="24"/>
          <w:szCs w:val="24"/>
        </w:rPr>
        <w:t>тупные районы. Упаковка, маркировка, транспортирование и хранение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35B9" w:rsidRPr="007947F1" w:rsidRDefault="00D835B9" w:rsidP="00D83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1" w:tooltip="Электроустановки зданий. Часть 3. Основные характеристики" w:history="1">
        <w:r w:rsidRPr="007947F1">
          <w:rPr>
            <w:rStyle w:val="a3"/>
            <w:rFonts w:ascii="Times New Roman" w:hAnsi="Times New Roman" w:cs="Times New Roman"/>
            <w:sz w:val="24"/>
            <w:szCs w:val="24"/>
            <w:u w:val="single"/>
          </w:rPr>
          <w:t>ГОСТ30331.2-95</w:t>
        </w:r>
      </w:hyperlink>
      <w:r w:rsidRPr="007947F1">
        <w:rPr>
          <w:rFonts w:ascii="Times New Roman" w:hAnsi="Times New Roman" w:cs="Times New Roman"/>
          <w:sz w:val="24"/>
          <w:szCs w:val="24"/>
        </w:rPr>
        <w:t xml:space="preserve"> (</w:t>
      </w:r>
      <w:hyperlink r:id="rId12" w:tooltip="Электроустановки зданий. Часть 3. Основные характеристики" w:history="1">
        <w:r w:rsidRPr="007947F1">
          <w:rPr>
            <w:rStyle w:val="a3"/>
            <w:rFonts w:ascii="Times New Roman" w:hAnsi="Times New Roman" w:cs="Times New Roman"/>
            <w:sz w:val="24"/>
            <w:szCs w:val="24"/>
            <w:u w:val="single"/>
          </w:rPr>
          <w:t>МЭК 364-3-93</w:t>
        </w:r>
      </w:hyperlink>
      <w:r w:rsidRPr="007947F1">
        <w:rPr>
          <w:rFonts w:ascii="Times New Roman" w:hAnsi="Times New Roman" w:cs="Times New Roman"/>
          <w:sz w:val="24"/>
          <w:szCs w:val="24"/>
        </w:rPr>
        <w:t>)/</w:t>
      </w:r>
      <w:hyperlink r:id="rId13" w:tooltip="Электроустановки зданий. Часть 3. Основные характеристики" w:history="1">
        <w:r w:rsidRPr="007947F1">
          <w:rPr>
            <w:rStyle w:val="a3"/>
            <w:rFonts w:ascii="Times New Roman" w:hAnsi="Times New Roman" w:cs="Times New Roman"/>
            <w:sz w:val="24"/>
            <w:szCs w:val="24"/>
            <w:u w:val="single"/>
          </w:rPr>
          <w:t>ГОСТ Р50571.2-94</w:t>
        </w:r>
      </w:hyperlink>
      <w:r w:rsidRPr="007947F1">
        <w:rPr>
          <w:rFonts w:ascii="Times New Roman" w:hAnsi="Times New Roman" w:cs="Times New Roman"/>
          <w:sz w:val="24"/>
          <w:szCs w:val="24"/>
        </w:rPr>
        <w:t xml:space="preserve"> (</w:t>
      </w:r>
      <w:hyperlink r:id="rId14" w:tooltip="Электроустановки зданий. Часть 3. Основные характеристики" w:history="1">
        <w:r w:rsidRPr="007947F1">
          <w:rPr>
            <w:rStyle w:val="a3"/>
            <w:rFonts w:ascii="Times New Roman" w:hAnsi="Times New Roman" w:cs="Times New Roman"/>
            <w:sz w:val="24"/>
            <w:szCs w:val="24"/>
            <w:u w:val="single"/>
          </w:rPr>
          <w:t>МЭК 364-3-93</w:t>
        </w:r>
      </w:hyperlink>
      <w:r w:rsidRPr="007947F1">
        <w:rPr>
          <w:rFonts w:ascii="Times New Roman" w:hAnsi="Times New Roman" w:cs="Times New Roman"/>
          <w:sz w:val="24"/>
          <w:szCs w:val="24"/>
        </w:rPr>
        <w:t>)Электроустановки зданий. Часть 3. Основные характеристики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35B9" w:rsidRPr="007947F1" w:rsidRDefault="00D835B9" w:rsidP="00D83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5" w:tooltip="Электроустановки зданий. Часть 5. Выбор и монтаж электрооборудования. Глава 54. Заземляющие устройства и защитные проводники" w:history="1">
        <w:r w:rsidRPr="007947F1">
          <w:rPr>
            <w:rStyle w:val="a3"/>
            <w:rFonts w:ascii="Times New Roman" w:hAnsi="Times New Roman" w:cs="Times New Roman"/>
            <w:sz w:val="24"/>
            <w:szCs w:val="24"/>
            <w:u w:val="single"/>
          </w:rPr>
          <w:t>ГОСТР 50571.10-96</w:t>
        </w:r>
      </w:hyperlink>
      <w:r w:rsidRPr="007947F1">
        <w:rPr>
          <w:rFonts w:ascii="Times New Roman" w:hAnsi="Times New Roman" w:cs="Times New Roman"/>
          <w:sz w:val="24"/>
          <w:szCs w:val="24"/>
        </w:rPr>
        <w:t xml:space="preserve"> (</w:t>
      </w:r>
      <w:hyperlink r:id="rId16" w:tooltip="Электроустановки зданий. Часть 5. Выбор и монтаж электрооборудования. Глава 54. Заземляющие устройства и защитные проводники" w:history="1">
        <w:r w:rsidRPr="007947F1">
          <w:rPr>
            <w:rStyle w:val="a3"/>
            <w:rFonts w:ascii="Times New Roman" w:hAnsi="Times New Roman" w:cs="Times New Roman"/>
            <w:sz w:val="24"/>
            <w:szCs w:val="24"/>
            <w:u w:val="single"/>
          </w:rPr>
          <w:t>МЭК364-5-54-80</w:t>
        </w:r>
      </w:hyperlink>
      <w:r w:rsidRPr="007947F1">
        <w:rPr>
          <w:rFonts w:ascii="Times New Roman" w:hAnsi="Times New Roman" w:cs="Times New Roman"/>
          <w:sz w:val="24"/>
          <w:szCs w:val="24"/>
        </w:rPr>
        <w:t>) Электроустановки зданий. Часть 5. Выбор и монтаж электрооборудования. Глава 54. Заземляющие устройства и защитные проводн</w:t>
      </w:r>
      <w:r w:rsidRPr="007947F1">
        <w:rPr>
          <w:rFonts w:ascii="Times New Roman" w:hAnsi="Times New Roman" w:cs="Times New Roman"/>
          <w:sz w:val="24"/>
          <w:szCs w:val="24"/>
        </w:rPr>
        <w:t>и</w:t>
      </w:r>
      <w:r w:rsidRPr="007947F1">
        <w:rPr>
          <w:rFonts w:ascii="Times New Roman" w:hAnsi="Times New Roman" w:cs="Times New Roman"/>
          <w:sz w:val="24"/>
          <w:szCs w:val="24"/>
        </w:rPr>
        <w:t>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35B9" w:rsidRPr="007947F1" w:rsidRDefault="00D835B9" w:rsidP="00D83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7" w:tooltip="Нетрадиционная энергетика. Ветроэнергетика. Термины и определения" w:history="1">
        <w:r w:rsidRPr="007947F1">
          <w:rPr>
            <w:rStyle w:val="a3"/>
            <w:rFonts w:ascii="Times New Roman" w:hAnsi="Times New Roman" w:cs="Times New Roman"/>
            <w:sz w:val="24"/>
            <w:szCs w:val="24"/>
            <w:u w:val="single"/>
          </w:rPr>
          <w:t>ГОСТР 51237-98</w:t>
        </w:r>
      </w:hyperlink>
      <w:r w:rsidRPr="007947F1">
        <w:rPr>
          <w:rFonts w:ascii="Times New Roman" w:hAnsi="Times New Roman" w:cs="Times New Roman"/>
          <w:sz w:val="24"/>
          <w:szCs w:val="24"/>
        </w:rPr>
        <w:t xml:space="preserve"> Нетрадиционная энергетика. Ветроэнергетика. Термины и опред</w:t>
      </w:r>
      <w:r w:rsidRPr="007947F1">
        <w:rPr>
          <w:rFonts w:ascii="Times New Roman" w:hAnsi="Times New Roman" w:cs="Times New Roman"/>
          <w:sz w:val="24"/>
          <w:szCs w:val="24"/>
        </w:rPr>
        <w:t>е</w:t>
      </w:r>
      <w:r w:rsidRPr="007947F1">
        <w:rPr>
          <w:rFonts w:ascii="Times New Roman" w:hAnsi="Times New Roman" w:cs="Times New Roman"/>
          <w:sz w:val="24"/>
          <w:szCs w:val="24"/>
        </w:rPr>
        <w:t>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35B9" w:rsidRPr="007947F1" w:rsidRDefault="00D835B9" w:rsidP="00D83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7F1">
        <w:rPr>
          <w:rFonts w:ascii="Times New Roman" w:hAnsi="Times New Roman" w:cs="Times New Roman"/>
          <w:sz w:val="24"/>
          <w:szCs w:val="24"/>
        </w:rPr>
        <w:t>ГОСТР 51317.6.1-99 (МЭК61000-6-1-97) Совместимость технических средств электромагнитная. Устойчивость к электромагнитным помехам технических средств, применяемых в жилых, коммерческих зонах и производственных зонах с малым энергопотре</w:t>
      </w:r>
      <w:r w:rsidRPr="007947F1">
        <w:rPr>
          <w:rFonts w:ascii="Times New Roman" w:hAnsi="Times New Roman" w:cs="Times New Roman"/>
          <w:sz w:val="24"/>
          <w:szCs w:val="24"/>
        </w:rPr>
        <w:t>б</w:t>
      </w:r>
      <w:r w:rsidRPr="007947F1">
        <w:rPr>
          <w:rFonts w:ascii="Times New Roman" w:hAnsi="Times New Roman" w:cs="Times New Roman"/>
          <w:sz w:val="24"/>
          <w:szCs w:val="24"/>
        </w:rPr>
        <w:t>лением. Требования и методы испытаний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35B9" w:rsidRPr="007947F1" w:rsidRDefault="00D835B9" w:rsidP="00D83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7F1">
        <w:rPr>
          <w:rFonts w:ascii="Times New Roman" w:hAnsi="Times New Roman" w:cs="Times New Roman"/>
          <w:sz w:val="24"/>
          <w:szCs w:val="24"/>
        </w:rPr>
        <w:t>ГОСТР 51317.6.3-99 (МЭК 61000-6-3-96) Совместимость технических средств электромагнитная. Помехоэмиссия от технических средств, применяемых в жилых, коммерч</w:t>
      </w:r>
      <w:r w:rsidRPr="007947F1">
        <w:rPr>
          <w:rFonts w:ascii="Times New Roman" w:hAnsi="Times New Roman" w:cs="Times New Roman"/>
          <w:sz w:val="24"/>
          <w:szCs w:val="24"/>
        </w:rPr>
        <w:t>е</w:t>
      </w:r>
      <w:r w:rsidRPr="007947F1">
        <w:rPr>
          <w:rFonts w:ascii="Times New Roman" w:hAnsi="Times New Roman" w:cs="Times New Roman"/>
          <w:sz w:val="24"/>
          <w:szCs w:val="24"/>
        </w:rPr>
        <w:t>ских зонах и производственных зонах с малым энергопотреблением. Нормы и методы и</w:t>
      </w:r>
      <w:r w:rsidRPr="007947F1">
        <w:rPr>
          <w:rFonts w:ascii="Times New Roman" w:hAnsi="Times New Roman" w:cs="Times New Roman"/>
          <w:sz w:val="24"/>
          <w:szCs w:val="24"/>
        </w:rPr>
        <w:t>с</w:t>
      </w:r>
      <w:r w:rsidRPr="007947F1">
        <w:rPr>
          <w:rFonts w:ascii="Times New Roman" w:hAnsi="Times New Roman" w:cs="Times New Roman"/>
          <w:sz w:val="24"/>
          <w:szCs w:val="24"/>
        </w:rPr>
        <w:t>пытаний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35B9" w:rsidRPr="007947F1" w:rsidRDefault="00D835B9" w:rsidP="00D83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8" w:tooltip="Нетрадиционная энергетика. Ветроэнергетика. Установки ветроэнергетические. Классификация" w:history="1">
        <w:r w:rsidRPr="007947F1">
          <w:rPr>
            <w:rStyle w:val="a3"/>
            <w:rFonts w:ascii="Times New Roman" w:hAnsi="Times New Roman" w:cs="Times New Roman"/>
            <w:sz w:val="24"/>
            <w:szCs w:val="24"/>
            <w:u w:val="single"/>
          </w:rPr>
          <w:t>ГОСТР 51990-2002</w:t>
        </w:r>
      </w:hyperlink>
      <w:r w:rsidRPr="007947F1">
        <w:rPr>
          <w:rFonts w:ascii="Times New Roman" w:hAnsi="Times New Roman" w:cs="Times New Roman"/>
          <w:sz w:val="24"/>
          <w:szCs w:val="24"/>
        </w:rPr>
        <w:t xml:space="preserve"> Нетрадиционная энергетика. Ветроэнергетика. Установки ветр</w:t>
      </w:r>
      <w:r w:rsidRPr="007947F1">
        <w:rPr>
          <w:rFonts w:ascii="Times New Roman" w:hAnsi="Times New Roman" w:cs="Times New Roman"/>
          <w:sz w:val="24"/>
          <w:szCs w:val="24"/>
        </w:rPr>
        <w:t>о</w:t>
      </w:r>
      <w:r w:rsidRPr="007947F1">
        <w:rPr>
          <w:rFonts w:ascii="Times New Roman" w:hAnsi="Times New Roman" w:cs="Times New Roman"/>
          <w:sz w:val="24"/>
          <w:szCs w:val="24"/>
        </w:rPr>
        <w:t>энергетические. Классификация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35B9" w:rsidRPr="00553F1E" w:rsidRDefault="00D835B9" w:rsidP="00D835B9">
      <w:pPr>
        <w:pStyle w:val="1"/>
        <w:spacing w:before="0" w:beforeAutospacing="0" w:after="0" w:afterAutospacing="0"/>
        <w:ind w:firstLine="567"/>
        <w:jc w:val="both"/>
        <w:rPr>
          <w:b/>
          <w:i/>
          <w:sz w:val="24"/>
          <w:szCs w:val="24"/>
        </w:rPr>
      </w:pPr>
      <w:bookmarkStart w:id="4" w:name="i52051"/>
      <w:bookmarkStart w:id="5" w:name="i68159"/>
      <w:bookmarkEnd w:id="4"/>
      <w:r w:rsidRPr="00553F1E">
        <w:rPr>
          <w:b/>
          <w:i/>
          <w:sz w:val="24"/>
          <w:szCs w:val="24"/>
        </w:rPr>
        <w:t>3. Определения</w:t>
      </w:r>
      <w:bookmarkEnd w:id="5"/>
    </w:p>
    <w:p w:rsidR="00D835B9" w:rsidRPr="007947F1" w:rsidRDefault="00D835B9" w:rsidP="00D83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7F1">
        <w:rPr>
          <w:rFonts w:ascii="Times New Roman" w:hAnsi="Times New Roman" w:cs="Times New Roman"/>
          <w:sz w:val="24"/>
          <w:szCs w:val="24"/>
        </w:rPr>
        <w:t xml:space="preserve">В настоящем стандарте используют определения, приведенные в </w:t>
      </w:r>
      <w:hyperlink r:id="rId19" w:tooltip="Нетрадиционная энергетика. Ветроэнергетика. Термины и определения" w:history="1">
        <w:r w:rsidRPr="007947F1">
          <w:rPr>
            <w:rStyle w:val="a3"/>
            <w:rFonts w:ascii="Times New Roman" w:hAnsi="Times New Roman" w:cs="Times New Roman"/>
            <w:sz w:val="24"/>
            <w:szCs w:val="24"/>
            <w:u w:val="single"/>
          </w:rPr>
          <w:t>ГОСТР 51237</w:t>
        </w:r>
      </w:hyperlink>
      <w:r w:rsidRPr="007947F1">
        <w:rPr>
          <w:rFonts w:ascii="Times New Roman" w:hAnsi="Times New Roman" w:cs="Times New Roman"/>
          <w:sz w:val="24"/>
          <w:szCs w:val="24"/>
        </w:rPr>
        <w:t>.</w:t>
      </w:r>
    </w:p>
    <w:p w:rsidR="00D835B9" w:rsidRDefault="00D835B9" w:rsidP="00D835B9">
      <w:pPr>
        <w:pStyle w:val="1"/>
        <w:spacing w:before="0" w:beforeAutospacing="0" w:after="0" w:afterAutospacing="0"/>
        <w:ind w:firstLine="567"/>
        <w:jc w:val="both"/>
        <w:rPr>
          <w:b/>
          <w:i/>
          <w:sz w:val="24"/>
          <w:szCs w:val="24"/>
        </w:rPr>
      </w:pPr>
      <w:bookmarkStart w:id="6" w:name="i73510"/>
      <w:bookmarkStart w:id="7" w:name="i84210"/>
      <w:bookmarkEnd w:id="6"/>
    </w:p>
    <w:p w:rsidR="00D835B9" w:rsidRPr="00553F1E" w:rsidRDefault="00D835B9" w:rsidP="00D835B9">
      <w:pPr>
        <w:pStyle w:val="1"/>
        <w:spacing w:before="0" w:beforeAutospacing="0" w:after="0" w:afterAutospacing="0"/>
        <w:ind w:firstLine="567"/>
        <w:jc w:val="both"/>
        <w:rPr>
          <w:b/>
          <w:i/>
          <w:sz w:val="24"/>
          <w:szCs w:val="24"/>
        </w:rPr>
      </w:pPr>
      <w:r w:rsidRPr="00553F1E">
        <w:rPr>
          <w:b/>
          <w:i/>
          <w:sz w:val="24"/>
          <w:szCs w:val="24"/>
        </w:rPr>
        <w:lastRenderedPageBreak/>
        <w:t>4. Общие требования</w:t>
      </w:r>
      <w:bookmarkEnd w:id="7"/>
    </w:p>
    <w:p w:rsidR="00D835B9" w:rsidRPr="007947F1" w:rsidRDefault="00D835B9" w:rsidP="00D83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" w:name="i95769"/>
      <w:r w:rsidRPr="007947F1"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947F1">
        <w:rPr>
          <w:rFonts w:ascii="Times New Roman" w:hAnsi="Times New Roman" w:cs="Times New Roman"/>
          <w:sz w:val="24"/>
          <w:szCs w:val="24"/>
        </w:rPr>
        <w:t xml:space="preserve"> Характеристики</w:t>
      </w:r>
      <w:bookmarkEnd w:id="8"/>
    </w:p>
    <w:p w:rsidR="00D835B9" w:rsidRPr="007947F1" w:rsidRDefault="00D835B9" w:rsidP="00D83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9" w:name="i108774"/>
      <w:r w:rsidRPr="007947F1">
        <w:rPr>
          <w:rFonts w:ascii="Times New Roman" w:hAnsi="Times New Roman" w:cs="Times New Roman"/>
          <w:sz w:val="24"/>
          <w:szCs w:val="24"/>
        </w:rPr>
        <w:t>4.1.1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947F1">
        <w:rPr>
          <w:rFonts w:ascii="Times New Roman" w:hAnsi="Times New Roman" w:cs="Times New Roman"/>
          <w:sz w:val="24"/>
          <w:szCs w:val="24"/>
        </w:rPr>
        <w:t xml:space="preserve"> Основные требования</w:t>
      </w:r>
      <w:bookmarkEnd w:id="9"/>
    </w:p>
    <w:p w:rsidR="00D835B9" w:rsidRPr="007947F1" w:rsidRDefault="00D835B9" w:rsidP="00D83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7F1">
        <w:rPr>
          <w:rFonts w:ascii="Times New Roman" w:hAnsi="Times New Roman" w:cs="Times New Roman"/>
          <w:sz w:val="24"/>
          <w:szCs w:val="24"/>
        </w:rPr>
        <w:t xml:space="preserve">ВЭУ следует изготовлять в соответствии с требованиями настоящего стандарта, </w:t>
      </w:r>
      <w:hyperlink r:id="rId20" w:tooltip="Нетрадиционная энергетика. Ветроэнергетика. Установки ветроэнергетические. Классификация" w:history="1">
        <w:r w:rsidRPr="007947F1">
          <w:rPr>
            <w:rStyle w:val="a3"/>
            <w:rFonts w:ascii="Times New Roman" w:hAnsi="Times New Roman" w:cs="Times New Roman"/>
            <w:sz w:val="24"/>
            <w:szCs w:val="24"/>
            <w:u w:val="single"/>
          </w:rPr>
          <w:t>ГОСТР 51990</w:t>
        </w:r>
      </w:hyperlink>
      <w:r w:rsidRPr="007947F1">
        <w:rPr>
          <w:rFonts w:ascii="Times New Roman" w:hAnsi="Times New Roman" w:cs="Times New Roman"/>
          <w:sz w:val="24"/>
          <w:szCs w:val="24"/>
        </w:rPr>
        <w:t xml:space="preserve"> и технических условий на ВЭУ конкретного типа по конструкторской д</w:t>
      </w:r>
      <w:r w:rsidRPr="007947F1">
        <w:rPr>
          <w:rFonts w:ascii="Times New Roman" w:hAnsi="Times New Roman" w:cs="Times New Roman"/>
          <w:sz w:val="24"/>
          <w:szCs w:val="24"/>
        </w:rPr>
        <w:t>о</w:t>
      </w:r>
      <w:r w:rsidRPr="007947F1">
        <w:rPr>
          <w:rFonts w:ascii="Times New Roman" w:hAnsi="Times New Roman" w:cs="Times New Roman"/>
          <w:sz w:val="24"/>
          <w:szCs w:val="24"/>
        </w:rPr>
        <w:t>кументации, утвержденной в установленном порядке.</w:t>
      </w:r>
    </w:p>
    <w:p w:rsidR="00D835B9" w:rsidRPr="007947F1" w:rsidRDefault="00D835B9" w:rsidP="00D835B9">
      <w:pPr>
        <w:spacing w:after="0" w:line="240" w:lineRule="auto"/>
        <w:ind w:firstLine="567"/>
        <w:jc w:val="both"/>
      </w:pPr>
      <w:bookmarkStart w:id="10" w:name="i115527"/>
      <w:r w:rsidRPr="007947F1">
        <w:rPr>
          <w:rFonts w:ascii="Times New Roman" w:hAnsi="Times New Roman" w:cs="Times New Roman"/>
          <w:sz w:val="24"/>
          <w:szCs w:val="24"/>
        </w:rPr>
        <w:t>4.1.2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947F1">
        <w:rPr>
          <w:rFonts w:ascii="Times New Roman" w:hAnsi="Times New Roman" w:cs="Times New Roman"/>
          <w:sz w:val="24"/>
          <w:szCs w:val="24"/>
        </w:rPr>
        <w:t xml:space="preserve"> Требования назначения</w:t>
      </w:r>
      <w:bookmarkEnd w:id="10"/>
    </w:p>
    <w:p w:rsidR="00D835B9" w:rsidRPr="007947F1" w:rsidRDefault="00D835B9" w:rsidP="00D83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7F1">
        <w:rPr>
          <w:rFonts w:ascii="Times New Roman" w:hAnsi="Times New Roman" w:cs="Times New Roman"/>
          <w:sz w:val="24"/>
          <w:szCs w:val="24"/>
        </w:rPr>
        <w:t>4.1.2.1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947F1">
        <w:rPr>
          <w:rFonts w:ascii="Times New Roman" w:hAnsi="Times New Roman" w:cs="Times New Roman"/>
          <w:sz w:val="24"/>
          <w:szCs w:val="24"/>
        </w:rPr>
        <w:t xml:space="preserve"> Значения расчетной, буревой, минимальной рабочей и максимальной раб</w:t>
      </w:r>
      <w:r w:rsidRPr="007947F1">
        <w:rPr>
          <w:rFonts w:ascii="Times New Roman" w:hAnsi="Times New Roman" w:cs="Times New Roman"/>
          <w:sz w:val="24"/>
          <w:szCs w:val="24"/>
        </w:rPr>
        <w:t>о</w:t>
      </w:r>
      <w:r w:rsidRPr="007947F1">
        <w:rPr>
          <w:rFonts w:ascii="Times New Roman" w:hAnsi="Times New Roman" w:cs="Times New Roman"/>
          <w:sz w:val="24"/>
          <w:szCs w:val="24"/>
        </w:rPr>
        <w:t>чей скоростей ветра ветроагрегата должны быть приведены в технических условиях и эксплуатационной документации на ВЭУ конкретного типа.</w:t>
      </w:r>
    </w:p>
    <w:p w:rsidR="00D835B9" w:rsidRPr="007947F1" w:rsidRDefault="00D835B9" w:rsidP="00D83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7F1">
        <w:rPr>
          <w:rFonts w:ascii="Times New Roman" w:hAnsi="Times New Roman" w:cs="Times New Roman"/>
          <w:sz w:val="24"/>
          <w:szCs w:val="24"/>
        </w:rPr>
        <w:t>4.1.2.2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947F1">
        <w:rPr>
          <w:rFonts w:ascii="Times New Roman" w:hAnsi="Times New Roman" w:cs="Times New Roman"/>
          <w:sz w:val="24"/>
          <w:szCs w:val="24"/>
        </w:rPr>
        <w:t xml:space="preserve"> Установки ВЭУ, предназначенные для работы с электронагревательными приборами, электронасосами и с нагрузками других видов, должны иметь в своем составе устройства, обеспечивающие значение мгновенной мощности нагрузки, близкой к хара</w:t>
      </w:r>
      <w:r w:rsidRPr="007947F1">
        <w:rPr>
          <w:rFonts w:ascii="Times New Roman" w:hAnsi="Times New Roman" w:cs="Times New Roman"/>
          <w:sz w:val="24"/>
          <w:szCs w:val="24"/>
        </w:rPr>
        <w:t>к</w:t>
      </w:r>
      <w:r w:rsidRPr="007947F1">
        <w:rPr>
          <w:rFonts w:ascii="Times New Roman" w:hAnsi="Times New Roman" w:cs="Times New Roman"/>
          <w:sz w:val="24"/>
          <w:szCs w:val="24"/>
        </w:rPr>
        <w:t>теристике максимальной мощности ветроагрегата в диапазоне от минимальной рабочей до расчетной скорости ветра. В обоснованных случаях допускается ступенчатое регулиров</w:t>
      </w:r>
      <w:r w:rsidRPr="007947F1">
        <w:rPr>
          <w:rFonts w:ascii="Times New Roman" w:hAnsi="Times New Roman" w:cs="Times New Roman"/>
          <w:sz w:val="24"/>
          <w:szCs w:val="24"/>
        </w:rPr>
        <w:t>а</w:t>
      </w:r>
      <w:r w:rsidRPr="007947F1">
        <w:rPr>
          <w:rFonts w:ascii="Times New Roman" w:hAnsi="Times New Roman" w:cs="Times New Roman"/>
          <w:sz w:val="24"/>
          <w:szCs w:val="24"/>
        </w:rPr>
        <w:t>ние мощности нагрузки.</w:t>
      </w:r>
    </w:p>
    <w:p w:rsidR="00D835B9" w:rsidRPr="007947F1" w:rsidRDefault="00D835B9" w:rsidP="00D83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7F1">
        <w:rPr>
          <w:rFonts w:ascii="Times New Roman" w:hAnsi="Times New Roman" w:cs="Times New Roman"/>
          <w:sz w:val="24"/>
          <w:szCs w:val="24"/>
        </w:rPr>
        <w:t>4.1.2.3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947F1">
        <w:rPr>
          <w:rFonts w:ascii="Times New Roman" w:hAnsi="Times New Roman" w:cs="Times New Roman"/>
          <w:sz w:val="24"/>
          <w:szCs w:val="24"/>
        </w:rPr>
        <w:t xml:space="preserve"> ВЭУ, работающая на электродвигательную нагрузку, должна иметь в своем составе устройство, обеспечивающее надежный пуск электродвигателя на холостом ходу во всем рабочем диапазоне скоростей ветра. В технических условиях на ВЭУ должны быть указаны условия пуска двигателя с нагрузкой.</w:t>
      </w:r>
    </w:p>
    <w:p w:rsidR="00D835B9" w:rsidRPr="007947F1" w:rsidRDefault="00D835B9" w:rsidP="00D83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1" w:name="i123820"/>
      <w:r w:rsidRPr="007947F1">
        <w:rPr>
          <w:rFonts w:ascii="Times New Roman" w:hAnsi="Times New Roman" w:cs="Times New Roman"/>
          <w:sz w:val="24"/>
          <w:szCs w:val="24"/>
        </w:rPr>
        <w:t>4.1.3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947F1">
        <w:rPr>
          <w:rFonts w:ascii="Times New Roman" w:hAnsi="Times New Roman" w:cs="Times New Roman"/>
          <w:sz w:val="24"/>
          <w:szCs w:val="24"/>
        </w:rPr>
        <w:t xml:space="preserve"> Требования к конструкции</w:t>
      </w:r>
      <w:bookmarkEnd w:id="11"/>
    </w:p>
    <w:p w:rsidR="00D835B9" w:rsidRPr="007947F1" w:rsidRDefault="00D835B9" w:rsidP="00D83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7F1">
        <w:rPr>
          <w:rFonts w:ascii="Times New Roman" w:hAnsi="Times New Roman" w:cs="Times New Roman"/>
          <w:sz w:val="24"/>
          <w:szCs w:val="24"/>
        </w:rPr>
        <w:t>4.1.3.1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947F1">
        <w:rPr>
          <w:rFonts w:ascii="Times New Roman" w:hAnsi="Times New Roman" w:cs="Times New Roman"/>
          <w:sz w:val="24"/>
          <w:szCs w:val="24"/>
        </w:rPr>
        <w:t xml:space="preserve"> Размеры ВЭУ и ветроагрегата, входящего в ее состав, размеры башни (ма</w:t>
      </w:r>
      <w:r w:rsidRPr="007947F1">
        <w:rPr>
          <w:rFonts w:ascii="Times New Roman" w:hAnsi="Times New Roman" w:cs="Times New Roman"/>
          <w:sz w:val="24"/>
          <w:szCs w:val="24"/>
        </w:rPr>
        <w:t>ч</w:t>
      </w:r>
      <w:r w:rsidRPr="007947F1">
        <w:rPr>
          <w:rFonts w:ascii="Times New Roman" w:hAnsi="Times New Roman" w:cs="Times New Roman"/>
          <w:sz w:val="24"/>
          <w:szCs w:val="24"/>
        </w:rPr>
        <w:t>ты), диаметр ветроколеса и другие характеристики определяют, исходя из требований технического задания, и указывают в технических условиях на ВЭУ конкретного типа.</w:t>
      </w:r>
    </w:p>
    <w:p w:rsidR="00D835B9" w:rsidRPr="007947F1" w:rsidRDefault="00D835B9" w:rsidP="00D83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7F1">
        <w:rPr>
          <w:rFonts w:ascii="Times New Roman" w:hAnsi="Times New Roman" w:cs="Times New Roman"/>
          <w:sz w:val="24"/>
          <w:szCs w:val="24"/>
        </w:rPr>
        <w:t>4.1.3.2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947F1">
        <w:rPr>
          <w:rFonts w:ascii="Times New Roman" w:hAnsi="Times New Roman" w:cs="Times New Roman"/>
          <w:sz w:val="24"/>
          <w:szCs w:val="24"/>
        </w:rPr>
        <w:t xml:space="preserve"> В конструкции ВЭУ массой более 1 т должны быть предусмотрены места крепления тросов при монтаже и демонтаже ВЭУ различными способами (с помощью крана, трактора, лебедки и др.).</w:t>
      </w:r>
    </w:p>
    <w:p w:rsidR="00D835B9" w:rsidRPr="007947F1" w:rsidRDefault="00D835B9" w:rsidP="00D83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7F1">
        <w:rPr>
          <w:rFonts w:ascii="Times New Roman" w:hAnsi="Times New Roman" w:cs="Times New Roman"/>
          <w:sz w:val="24"/>
          <w:szCs w:val="24"/>
        </w:rPr>
        <w:t>4.1.3.3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947F1">
        <w:rPr>
          <w:rFonts w:ascii="Times New Roman" w:hAnsi="Times New Roman" w:cs="Times New Roman"/>
          <w:sz w:val="24"/>
          <w:szCs w:val="24"/>
        </w:rPr>
        <w:t xml:space="preserve"> В нижней части башни (мачты) должна быть предусмотрена установка с</w:t>
      </w:r>
      <w:r w:rsidRPr="007947F1">
        <w:rPr>
          <w:rFonts w:ascii="Times New Roman" w:hAnsi="Times New Roman" w:cs="Times New Roman"/>
          <w:sz w:val="24"/>
          <w:szCs w:val="24"/>
        </w:rPr>
        <w:t>о</w:t>
      </w:r>
      <w:r w:rsidRPr="007947F1">
        <w:rPr>
          <w:rFonts w:ascii="Times New Roman" w:hAnsi="Times New Roman" w:cs="Times New Roman"/>
          <w:sz w:val="24"/>
          <w:szCs w:val="24"/>
        </w:rPr>
        <w:t>единительной коробки (щита) для подключения к внешней электрической сети.</w:t>
      </w:r>
    </w:p>
    <w:p w:rsidR="00D835B9" w:rsidRPr="007947F1" w:rsidRDefault="00D835B9" w:rsidP="00D83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7F1">
        <w:rPr>
          <w:rFonts w:ascii="Times New Roman" w:hAnsi="Times New Roman" w:cs="Times New Roman"/>
          <w:sz w:val="24"/>
          <w:szCs w:val="24"/>
        </w:rPr>
        <w:t>4.1.3.4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947F1">
        <w:rPr>
          <w:rFonts w:ascii="Times New Roman" w:hAnsi="Times New Roman" w:cs="Times New Roman"/>
          <w:sz w:val="24"/>
          <w:szCs w:val="24"/>
        </w:rPr>
        <w:t xml:space="preserve"> Конструкция ВЭУ должна обеспечивать удобство монтажа, демонтажа, обслуживания, а также возможность свободного доступа к элементам настройки, регулир</w:t>
      </w:r>
      <w:r w:rsidRPr="007947F1">
        <w:rPr>
          <w:rFonts w:ascii="Times New Roman" w:hAnsi="Times New Roman" w:cs="Times New Roman"/>
          <w:sz w:val="24"/>
          <w:szCs w:val="24"/>
        </w:rPr>
        <w:t>о</w:t>
      </w:r>
      <w:r w:rsidRPr="007947F1">
        <w:rPr>
          <w:rFonts w:ascii="Times New Roman" w:hAnsi="Times New Roman" w:cs="Times New Roman"/>
          <w:sz w:val="24"/>
          <w:szCs w:val="24"/>
        </w:rPr>
        <w:t>вания и управления ВЭУ, а также к ее составным частям.</w:t>
      </w:r>
    </w:p>
    <w:p w:rsidR="00D835B9" w:rsidRPr="007947F1" w:rsidRDefault="00D835B9" w:rsidP="00D83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7F1">
        <w:rPr>
          <w:rFonts w:ascii="Times New Roman" w:hAnsi="Times New Roman" w:cs="Times New Roman"/>
          <w:sz w:val="24"/>
          <w:szCs w:val="24"/>
        </w:rPr>
        <w:t>4.1.3.5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947F1">
        <w:rPr>
          <w:rFonts w:ascii="Times New Roman" w:hAnsi="Times New Roman" w:cs="Times New Roman"/>
          <w:sz w:val="24"/>
          <w:szCs w:val="24"/>
        </w:rPr>
        <w:t xml:space="preserve"> ВЭУ должна быть автоматизирована. Объем автоматически выполняемых операций ВЭУ различного назначения может быть различен. В обязательный объем авт</w:t>
      </w:r>
      <w:r w:rsidRPr="007947F1">
        <w:rPr>
          <w:rFonts w:ascii="Times New Roman" w:hAnsi="Times New Roman" w:cs="Times New Roman"/>
          <w:sz w:val="24"/>
          <w:szCs w:val="24"/>
        </w:rPr>
        <w:t>о</w:t>
      </w:r>
      <w:r w:rsidRPr="007947F1">
        <w:rPr>
          <w:rFonts w:ascii="Times New Roman" w:hAnsi="Times New Roman" w:cs="Times New Roman"/>
          <w:sz w:val="24"/>
          <w:szCs w:val="24"/>
        </w:rPr>
        <w:t>матизации входят:</w:t>
      </w:r>
    </w:p>
    <w:p w:rsidR="00D835B9" w:rsidRPr="007947F1" w:rsidRDefault="00D835B9" w:rsidP="00D83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7947F1">
        <w:rPr>
          <w:rFonts w:ascii="Times New Roman" w:hAnsi="Times New Roman" w:cs="Times New Roman"/>
          <w:sz w:val="24"/>
          <w:szCs w:val="24"/>
        </w:rPr>
        <w:t xml:space="preserve"> ограничение частоты вращения ветроколеса на заданном уровне при высоких ск</w:t>
      </w:r>
      <w:r w:rsidRPr="007947F1">
        <w:rPr>
          <w:rFonts w:ascii="Times New Roman" w:hAnsi="Times New Roman" w:cs="Times New Roman"/>
          <w:sz w:val="24"/>
          <w:szCs w:val="24"/>
        </w:rPr>
        <w:t>о</w:t>
      </w:r>
      <w:r w:rsidRPr="007947F1">
        <w:rPr>
          <w:rFonts w:ascii="Times New Roman" w:hAnsi="Times New Roman" w:cs="Times New Roman"/>
          <w:sz w:val="24"/>
          <w:szCs w:val="24"/>
        </w:rPr>
        <w:t>ростях ветра;</w:t>
      </w:r>
    </w:p>
    <w:p w:rsidR="00D835B9" w:rsidRPr="007947F1" w:rsidRDefault="00D835B9" w:rsidP="00D83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7947F1">
        <w:rPr>
          <w:rFonts w:ascii="Times New Roman" w:hAnsi="Times New Roman" w:cs="Times New Roman"/>
          <w:sz w:val="24"/>
          <w:szCs w:val="24"/>
        </w:rPr>
        <w:t xml:space="preserve"> автоматическая ориентация ветроколеса по направлению ветра (при ветроагрегате с горизонтально-осевым ветродвигателем);</w:t>
      </w:r>
    </w:p>
    <w:p w:rsidR="00D835B9" w:rsidRPr="007947F1" w:rsidRDefault="00D835B9" w:rsidP="00D83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7947F1">
        <w:rPr>
          <w:rFonts w:ascii="Times New Roman" w:hAnsi="Times New Roman" w:cs="Times New Roman"/>
          <w:sz w:val="24"/>
          <w:szCs w:val="24"/>
        </w:rPr>
        <w:t xml:space="preserve"> защита электрических цепей ВЭУ от токов короткого замыкания и перегрузок.</w:t>
      </w:r>
    </w:p>
    <w:p w:rsidR="00D835B9" w:rsidRPr="007947F1" w:rsidRDefault="00D835B9" w:rsidP="00D83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7F1">
        <w:rPr>
          <w:rFonts w:ascii="Times New Roman" w:hAnsi="Times New Roman" w:cs="Times New Roman"/>
          <w:sz w:val="24"/>
          <w:szCs w:val="24"/>
        </w:rPr>
        <w:t>4.1.3.6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947F1">
        <w:rPr>
          <w:rFonts w:ascii="Times New Roman" w:hAnsi="Times New Roman" w:cs="Times New Roman"/>
          <w:sz w:val="24"/>
          <w:szCs w:val="24"/>
        </w:rPr>
        <w:t xml:space="preserve"> ВЭУ, работающие совместно с дизель-электрическими агрегатами и электр</w:t>
      </w:r>
      <w:r w:rsidRPr="007947F1">
        <w:rPr>
          <w:rFonts w:ascii="Times New Roman" w:hAnsi="Times New Roman" w:cs="Times New Roman"/>
          <w:sz w:val="24"/>
          <w:szCs w:val="24"/>
        </w:rPr>
        <w:t>о</w:t>
      </w:r>
      <w:r w:rsidRPr="007947F1">
        <w:rPr>
          <w:rFonts w:ascii="Times New Roman" w:hAnsi="Times New Roman" w:cs="Times New Roman"/>
          <w:sz w:val="24"/>
          <w:szCs w:val="24"/>
        </w:rPr>
        <w:t>источниками других типов, а также входящие в состав ветроэлектрических станций (ВЭС), работающих на стационарную электрическую сеть, должны иметь следующий м</w:t>
      </w:r>
      <w:r w:rsidRPr="007947F1">
        <w:rPr>
          <w:rFonts w:ascii="Times New Roman" w:hAnsi="Times New Roman" w:cs="Times New Roman"/>
          <w:sz w:val="24"/>
          <w:szCs w:val="24"/>
        </w:rPr>
        <w:t>и</w:t>
      </w:r>
      <w:r w:rsidRPr="007947F1">
        <w:rPr>
          <w:rFonts w:ascii="Times New Roman" w:hAnsi="Times New Roman" w:cs="Times New Roman"/>
          <w:sz w:val="24"/>
          <w:szCs w:val="24"/>
        </w:rPr>
        <w:t>нимальный объем дополнительной автоматизации:</w:t>
      </w:r>
    </w:p>
    <w:p w:rsidR="00D835B9" w:rsidRPr="007947F1" w:rsidRDefault="00D835B9" w:rsidP="00D83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7947F1">
        <w:rPr>
          <w:rFonts w:ascii="Times New Roman" w:hAnsi="Times New Roman" w:cs="Times New Roman"/>
          <w:sz w:val="24"/>
          <w:szCs w:val="24"/>
        </w:rPr>
        <w:t xml:space="preserve"> автоматическое включение на параллельную работу при достижении минимальной рабочей скорости ветра при соблюдении ограничений по току включения;</w:t>
      </w:r>
    </w:p>
    <w:p w:rsidR="00D835B9" w:rsidRPr="007947F1" w:rsidRDefault="00D835B9" w:rsidP="00D83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7947F1">
        <w:rPr>
          <w:rFonts w:ascii="Times New Roman" w:hAnsi="Times New Roman" w:cs="Times New Roman"/>
          <w:sz w:val="24"/>
          <w:szCs w:val="24"/>
        </w:rPr>
        <w:t xml:space="preserve"> автоматическое отключение и останов ВЭУ при снижении скорости ветра ниже минимальной, выходе из строя токосъемного устройства или при предельно допустимом закручивании кабеля;</w:t>
      </w:r>
    </w:p>
    <w:p w:rsidR="00D835B9" w:rsidRPr="007947F1" w:rsidRDefault="00D835B9" w:rsidP="00D83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7947F1">
        <w:rPr>
          <w:rFonts w:ascii="Times New Roman" w:hAnsi="Times New Roman" w:cs="Times New Roman"/>
          <w:sz w:val="24"/>
          <w:szCs w:val="24"/>
        </w:rPr>
        <w:t xml:space="preserve"> возможность дистанционного управления ВЭУ мощностью выше 30 кВт;</w:t>
      </w:r>
    </w:p>
    <w:p w:rsidR="00D835B9" w:rsidRPr="007947F1" w:rsidRDefault="00D835B9" w:rsidP="00D83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Pr="007947F1">
        <w:rPr>
          <w:rFonts w:ascii="Times New Roman" w:hAnsi="Times New Roman" w:cs="Times New Roman"/>
          <w:sz w:val="24"/>
          <w:szCs w:val="24"/>
        </w:rPr>
        <w:t xml:space="preserve"> автоматическое отключение и останов ВЭУ при скорости ветра выше максимал</w:t>
      </w:r>
      <w:r w:rsidRPr="007947F1">
        <w:rPr>
          <w:rFonts w:ascii="Times New Roman" w:hAnsi="Times New Roman" w:cs="Times New Roman"/>
          <w:sz w:val="24"/>
          <w:szCs w:val="24"/>
        </w:rPr>
        <w:t>ь</w:t>
      </w:r>
      <w:r w:rsidRPr="007947F1">
        <w:rPr>
          <w:rFonts w:ascii="Times New Roman" w:hAnsi="Times New Roman" w:cs="Times New Roman"/>
          <w:sz w:val="24"/>
          <w:szCs w:val="24"/>
        </w:rPr>
        <w:t>ной рабочей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7F1">
        <w:rPr>
          <w:rFonts w:ascii="Times New Roman" w:hAnsi="Times New Roman" w:cs="Times New Roman"/>
          <w:sz w:val="24"/>
          <w:szCs w:val="24"/>
        </w:rPr>
        <w:t>скорости, а также при возникновении недопустимо высокого уровня вибр</w:t>
      </w:r>
      <w:r w:rsidRPr="007947F1">
        <w:rPr>
          <w:rFonts w:ascii="Times New Roman" w:hAnsi="Times New Roman" w:cs="Times New Roman"/>
          <w:sz w:val="24"/>
          <w:szCs w:val="24"/>
        </w:rPr>
        <w:t>а</w:t>
      </w:r>
      <w:r w:rsidRPr="007947F1">
        <w:rPr>
          <w:rFonts w:ascii="Times New Roman" w:hAnsi="Times New Roman" w:cs="Times New Roman"/>
          <w:sz w:val="24"/>
          <w:szCs w:val="24"/>
        </w:rPr>
        <w:t>ций основных частей ветроагрегата;</w:t>
      </w:r>
    </w:p>
    <w:p w:rsidR="00D835B9" w:rsidRPr="007947F1" w:rsidRDefault="00D835B9" w:rsidP="00D83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7947F1">
        <w:rPr>
          <w:rFonts w:ascii="Times New Roman" w:hAnsi="Times New Roman" w:cs="Times New Roman"/>
          <w:sz w:val="24"/>
          <w:szCs w:val="24"/>
        </w:rPr>
        <w:t xml:space="preserve"> автоматический пуск в работу (страгивание и разгон до синхронной частоты вр</w:t>
      </w:r>
      <w:r w:rsidRPr="007947F1">
        <w:rPr>
          <w:rFonts w:ascii="Times New Roman" w:hAnsi="Times New Roman" w:cs="Times New Roman"/>
          <w:sz w:val="24"/>
          <w:szCs w:val="24"/>
        </w:rPr>
        <w:t>а</w:t>
      </w:r>
      <w:r w:rsidRPr="007947F1">
        <w:rPr>
          <w:rFonts w:ascii="Times New Roman" w:hAnsi="Times New Roman" w:cs="Times New Roman"/>
          <w:sz w:val="24"/>
          <w:szCs w:val="24"/>
        </w:rPr>
        <w:t>щения).</w:t>
      </w:r>
    </w:p>
    <w:p w:rsidR="00D835B9" w:rsidRPr="007947F1" w:rsidRDefault="00D835B9" w:rsidP="00D83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7F1">
        <w:rPr>
          <w:rFonts w:ascii="Times New Roman" w:hAnsi="Times New Roman" w:cs="Times New Roman"/>
          <w:sz w:val="24"/>
          <w:szCs w:val="24"/>
        </w:rPr>
        <w:t>4.1.3.7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947F1">
        <w:rPr>
          <w:rFonts w:ascii="Times New Roman" w:hAnsi="Times New Roman" w:cs="Times New Roman"/>
          <w:sz w:val="24"/>
          <w:szCs w:val="24"/>
        </w:rPr>
        <w:t xml:space="preserve"> Металлические и неметаллические покрытия в ВЭУ должны обеспечивать коррозионную стойкость в условиях эксплуатации и хранения, приведенных в стандартах и технических условиях на ВЭУ конкретного типа.</w:t>
      </w:r>
    </w:p>
    <w:p w:rsidR="00D835B9" w:rsidRPr="007947F1" w:rsidRDefault="00D835B9" w:rsidP="00D83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7F1">
        <w:rPr>
          <w:rFonts w:ascii="Times New Roman" w:hAnsi="Times New Roman" w:cs="Times New Roman"/>
          <w:sz w:val="24"/>
          <w:szCs w:val="24"/>
        </w:rPr>
        <w:t>4.1.3.8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947F1">
        <w:rPr>
          <w:rFonts w:ascii="Times New Roman" w:hAnsi="Times New Roman" w:cs="Times New Roman"/>
          <w:sz w:val="24"/>
          <w:szCs w:val="24"/>
        </w:rPr>
        <w:t xml:space="preserve"> Конструкция ВЭУ должна соответствовать современным требованиям технической эстетики в части внешнего вида, гармоничности размещения, целостности, ма</w:t>
      </w:r>
      <w:r w:rsidRPr="007947F1">
        <w:rPr>
          <w:rFonts w:ascii="Times New Roman" w:hAnsi="Times New Roman" w:cs="Times New Roman"/>
          <w:sz w:val="24"/>
          <w:szCs w:val="24"/>
        </w:rPr>
        <w:t>с</w:t>
      </w:r>
      <w:r w:rsidRPr="007947F1">
        <w:rPr>
          <w:rFonts w:ascii="Times New Roman" w:hAnsi="Times New Roman" w:cs="Times New Roman"/>
          <w:sz w:val="24"/>
          <w:szCs w:val="24"/>
        </w:rPr>
        <w:t>штабности и оформления оборудования с учетом физиологических факторов.</w:t>
      </w:r>
    </w:p>
    <w:p w:rsidR="00D835B9" w:rsidRPr="007947F1" w:rsidRDefault="00D835B9" w:rsidP="00D835B9">
      <w:pPr>
        <w:pStyle w:val="3"/>
        <w:keepNext w:val="0"/>
        <w:keepLines w:val="0"/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i131487"/>
      <w:r w:rsidRPr="007947F1">
        <w:rPr>
          <w:rFonts w:ascii="Times New Roman" w:hAnsi="Times New Roman" w:cs="Times New Roman"/>
          <w:color w:val="auto"/>
          <w:sz w:val="24"/>
          <w:szCs w:val="24"/>
        </w:rPr>
        <w:t>4.1.4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7947F1">
        <w:rPr>
          <w:rFonts w:ascii="Times New Roman" w:hAnsi="Times New Roman" w:cs="Times New Roman"/>
          <w:color w:val="auto"/>
          <w:sz w:val="24"/>
          <w:szCs w:val="24"/>
        </w:rPr>
        <w:t>Требования к электрическим параметрам и режимам</w:t>
      </w:r>
      <w:bookmarkEnd w:id="12"/>
    </w:p>
    <w:p w:rsidR="00D835B9" w:rsidRPr="007947F1" w:rsidRDefault="00D835B9" w:rsidP="00D83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7F1">
        <w:rPr>
          <w:rFonts w:ascii="Times New Roman" w:hAnsi="Times New Roman" w:cs="Times New Roman"/>
          <w:sz w:val="24"/>
          <w:szCs w:val="24"/>
        </w:rPr>
        <w:t>4.1.4.1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947F1">
        <w:rPr>
          <w:rFonts w:ascii="Times New Roman" w:hAnsi="Times New Roman" w:cs="Times New Roman"/>
          <w:sz w:val="24"/>
          <w:szCs w:val="24"/>
        </w:rPr>
        <w:t xml:space="preserve"> Допускаемая перегрузка генератора ВЭУ по току и мощности и время раб</w:t>
      </w:r>
      <w:r w:rsidRPr="007947F1">
        <w:rPr>
          <w:rFonts w:ascii="Times New Roman" w:hAnsi="Times New Roman" w:cs="Times New Roman"/>
          <w:sz w:val="24"/>
          <w:szCs w:val="24"/>
        </w:rPr>
        <w:t>о</w:t>
      </w:r>
      <w:r w:rsidRPr="007947F1">
        <w:rPr>
          <w:rFonts w:ascii="Times New Roman" w:hAnsi="Times New Roman" w:cs="Times New Roman"/>
          <w:sz w:val="24"/>
          <w:szCs w:val="24"/>
        </w:rPr>
        <w:t>ты при перегрузках должны соответствовать требованиям стандартов или технических условий на генератор конкретного типа.</w:t>
      </w:r>
    </w:p>
    <w:p w:rsidR="00D835B9" w:rsidRPr="007947F1" w:rsidRDefault="00D835B9" w:rsidP="00D83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3" w:name="i142449"/>
      <w:r w:rsidRPr="007947F1">
        <w:rPr>
          <w:rFonts w:ascii="Times New Roman" w:hAnsi="Times New Roman" w:cs="Times New Roman"/>
          <w:sz w:val="24"/>
          <w:szCs w:val="24"/>
        </w:rPr>
        <w:t>4.1.4.2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947F1">
        <w:rPr>
          <w:rFonts w:ascii="Times New Roman" w:hAnsi="Times New Roman" w:cs="Times New Roman"/>
          <w:sz w:val="24"/>
          <w:szCs w:val="24"/>
        </w:rPr>
        <w:t xml:space="preserve"> Мощность собственных нужд ВЭУ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7F1">
        <w:rPr>
          <w:rFonts w:ascii="Times New Roman" w:hAnsi="Times New Roman" w:cs="Times New Roman"/>
          <w:sz w:val="24"/>
          <w:szCs w:val="24"/>
        </w:rPr>
        <w:t>должна превышать 10 % установле</w:t>
      </w:r>
      <w:r w:rsidRPr="007947F1">
        <w:rPr>
          <w:rFonts w:ascii="Times New Roman" w:hAnsi="Times New Roman" w:cs="Times New Roman"/>
          <w:sz w:val="24"/>
          <w:szCs w:val="24"/>
        </w:rPr>
        <w:t>н</w:t>
      </w:r>
      <w:r w:rsidRPr="007947F1">
        <w:rPr>
          <w:rFonts w:ascii="Times New Roman" w:hAnsi="Times New Roman" w:cs="Times New Roman"/>
          <w:sz w:val="24"/>
          <w:szCs w:val="24"/>
        </w:rPr>
        <w:t>ной мощности генераторов ВЭУ.</w:t>
      </w:r>
      <w:bookmarkEnd w:id="13"/>
    </w:p>
    <w:p w:rsidR="00D835B9" w:rsidRPr="007947F1" w:rsidRDefault="00D835B9" w:rsidP="00D83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7F1">
        <w:rPr>
          <w:rFonts w:ascii="Times New Roman" w:hAnsi="Times New Roman" w:cs="Times New Roman"/>
          <w:sz w:val="24"/>
          <w:szCs w:val="24"/>
        </w:rPr>
        <w:t>4.1.4.3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947F1">
        <w:rPr>
          <w:rFonts w:ascii="Times New Roman" w:hAnsi="Times New Roman" w:cs="Times New Roman"/>
          <w:sz w:val="24"/>
          <w:szCs w:val="24"/>
        </w:rPr>
        <w:t xml:space="preserve"> Установившееся отклонение частоты тока при работе на нагрузку в рабочем диапазоне скоростей ветра и изменении нагрузки от холостого хода до мощности, удовл</w:t>
      </w:r>
      <w:r w:rsidRPr="007947F1">
        <w:rPr>
          <w:rFonts w:ascii="Times New Roman" w:hAnsi="Times New Roman" w:cs="Times New Roman"/>
          <w:sz w:val="24"/>
          <w:szCs w:val="24"/>
        </w:rPr>
        <w:t>е</w:t>
      </w:r>
      <w:r w:rsidRPr="007947F1">
        <w:rPr>
          <w:rFonts w:ascii="Times New Roman" w:hAnsi="Times New Roman" w:cs="Times New Roman"/>
          <w:sz w:val="24"/>
          <w:szCs w:val="24"/>
        </w:rPr>
        <w:t>творяющей расчетной характеристике ВЭУ при соответствующей скорости ветра, не должно быть более:</w:t>
      </w:r>
    </w:p>
    <w:p w:rsidR="00D835B9" w:rsidRPr="007947F1" w:rsidRDefault="00D835B9" w:rsidP="00D83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7947F1">
        <w:rPr>
          <w:rFonts w:ascii="Times New Roman" w:hAnsi="Times New Roman" w:cs="Times New Roman"/>
          <w:sz w:val="24"/>
          <w:szCs w:val="24"/>
        </w:rPr>
        <w:t xml:space="preserve"> для автономных ВЭУ мощностью до 5 кВт включительно . . . ± 5 %;</w:t>
      </w:r>
    </w:p>
    <w:p w:rsidR="00D835B9" w:rsidRPr="007947F1" w:rsidRDefault="00D835B9" w:rsidP="00D83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7947F1">
        <w:rPr>
          <w:rFonts w:ascii="Times New Roman" w:hAnsi="Times New Roman" w:cs="Times New Roman"/>
          <w:sz w:val="24"/>
          <w:szCs w:val="24"/>
        </w:rPr>
        <w:t xml:space="preserve"> для автономных ВЭУ мощностью свыше 5 кВт и ВЭУ гарантированного электр</w:t>
      </w:r>
      <w:r w:rsidRPr="007947F1">
        <w:rPr>
          <w:rFonts w:ascii="Times New Roman" w:hAnsi="Times New Roman" w:cs="Times New Roman"/>
          <w:sz w:val="24"/>
          <w:szCs w:val="24"/>
        </w:rPr>
        <w:t>о</w:t>
      </w:r>
      <w:r w:rsidRPr="007947F1">
        <w:rPr>
          <w:rFonts w:ascii="Times New Roman" w:hAnsi="Times New Roman" w:cs="Times New Roman"/>
          <w:sz w:val="24"/>
          <w:szCs w:val="24"/>
        </w:rPr>
        <w:t>снабжения . . . ± 3 %.</w:t>
      </w:r>
    </w:p>
    <w:p w:rsidR="00D835B9" w:rsidRPr="007947F1" w:rsidRDefault="00D835B9" w:rsidP="00D83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7F1">
        <w:rPr>
          <w:rFonts w:ascii="Times New Roman" w:hAnsi="Times New Roman" w:cs="Times New Roman"/>
          <w:sz w:val="24"/>
          <w:szCs w:val="24"/>
        </w:rPr>
        <w:t>4.1.4.4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947F1">
        <w:rPr>
          <w:rFonts w:ascii="Times New Roman" w:hAnsi="Times New Roman" w:cs="Times New Roman"/>
          <w:sz w:val="24"/>
          <w:szCs w:val="24"/>
        </w:rPr>
        <w:t xml:space="preserve"> Переходное отклонение частоты тока при условиях согласно </w:t>
      </w:r>
      <w:hyperlink r:id="rId21" w:anchor="i142449" w:tooltip="Пункт 4.1.4.2" w:history="1">
        <w:r w:rsidRPr="007947F1">
          <w:rPr>
            <w:rStyle w:val="a3"/>
            <w:rFonts w:ascii="Times New Roman" w:hAnsi="Times New Roman" w:cs="Times New Roman"/>
            <w:sz w:val="24"/>
            <w:szCs w:val="24"/>
            <w:u w:val="single"/>
          </w:rPr>
          <w:t>4.1.4.2</w:t>
        </w:r>
      </w:hyperlink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7947F1">
        <w:rPr>
          <w:rFonts w:ascii="Times New Roman" w:hAnsi="Times New Roman" w:cs="Times New Roman"/>
          <w:sz w:val="24"/>
          <w:szCs w:val="24"/>
        </w:rPr>
        <w:t>не б</w:t>
      </w:r>
      <w:r w:rsidRPr="007947F1">
        <w:rPr>
          <w:rFonts w:ascii="Times New Roman" w:hAnsi="Times New Roman" w:cs="Times New Roman"/>
          <w:sz w:val="24"/>
          <w:szCs w:val="24"/>
        </w:rPr>
        <w:t>о</w:t>
      </w:r>
      <w:r w:rsidRPr="007947F1">
        <w:rPr>
          <w:rFonts w:ascii="Times New Roman" w:hAnsi="Times New Roman" w:cs="Times New Roman"/>
          <w:sz w:val="24"/>
          <w:szCs w:val="24"/>
        </w:rPr>
        <w:t>лее ± 10 %.</w:t>
      </w:r>
    </w:p>
    <w:p w:rsidR="00D835B9" w:rsidRPr="007947F1" w:rsidRDefault="00D835B9" w:rsidP="00D83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7F1">
        <w:rPr>
          <w:rFonts w:ascii="Times New Roman" w:hAnsi="Times New Roman" w:cs="Times New Roman"/>
          <w:sz w:val="24"/>
          <w:szCs w:val="24"/>
        </w:rPr>
        <w:t>4.1.4.5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947F1">
        <w:rPr>
          <w:rFonts w:ascii="Times New Roman" w:hAnsi="Times New Roman" w:cs="Times New Roman"/>
          <w:sz w:val="24"/>
          <w:szCs w:val="24"/>
        </w:rPr>
        <w:t xml:space="preserve"> Установившееся отклонение напряжения на выходе ВЭУ в рабочем диапаз</w:t>
      </w:r>
      <w:r w:rsidRPr="007947F1">
        <w:rPr>
          <w:rFonts w:ascii="Times New Roman" w:hAnsi="Times New Roman" w:cs="Times New Roman"/>
          <w:sz w:val="24"/>
          <w:szCs w:val="24"/>
        </w:rPr>
        <w:t>о</w:t>
      </w:r>
      <w:r w:rsidRPr="007947F1">
        <w:rPr>
          <w:rFonts w:ascii="Times New Roman" w:hAnsi="Times New Roman" w:cs="Times New Roman"/>
          <w:sz w:val="24"/>
          <w:szCs w:val="24"/>
        </w:rPr>
        <w:t>не скорости ветра при снижении и увеличении нагрузки от холостого хода до мощности, удовлетворяющей расчетной характеристике ВЭУ при соответствующей скорости ветра, не должно быть более:</w:t>
      </w:r>
    </w:p>
    <w:p w:rsidR="00D835B9" w:rsidRPr="007947F1" w:rsidRDefault="00D835B9" w:rsidP="00D83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7947F1">
        <w:rPr>
          <w:rFonts w:ascii="Times New Roman" w:hAnsi="Times New Roman" w:cs="Times New Roman"/>
          <w:sz w:val="24"/>
          <w:szCs w:val="24"/>
        </w:rPr>
        <w:t xml:space="preserve">для автономных ВЭУ мощностью до 5 кВт включительно </w:t>
      </w:r>
      <w:r w:rsidRPr="007947F1">
        <w:rPr>
          <w:rFonts w:ascii="Times New Roman" w:hAnsi="Times New Roman" w:cs="Times New Roman"/>
          <w:i/>
          <w:iCs/>
          <w:sz w:val="24"/>
          <w:szCs w:val="24"/>
        </w:rPr>
        <w:t xml:space="preserve">. . . ± </w:t>
      </w:r>
      <w:r w:rsidRPr="007947F1">
        <w:rPr>
          <w:rFonts w:ascii="Times New Roman" w:hAnsi="Times New Roman" w:cs="Times New Roman"/>
          <w:sz w:val="24"/>
          <w:szCs w:val="24"/>
        </w:rPr>
        <w:t>10%;</w:t>
      </w:r>
    </w:p>
    <w:p w:rsidR="00D835B9" w:rsidRPr="007947F1" w:rsidRDefault="00D835B9" w:rsidP="00D83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7947F1">
        <w:rPr>
          <w:rFonts w:ascii="Times New Roman" w:hAnsi="Times New Roman" w:cs="Times New Roman"/>
          <w:sz w:val="24"/>
          <w:szCs w:val="24"/>
        </w:rPr>
        <w:t>для автономных ВЭУ мощностью свыше 5 кВт различного назначения . . . ± 8 %.</w:t>
      </w:r>
    </w:p>
    <w:p w:rsidR="00D835B9" w:rsidRPr="007947F1" w:rsidRDefault="00D835B9" w:rsidP="00D83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7F1">
        <w:rPr>
          <w:rFonts w:ascii="Times New Roman" w:hAnsi="Times New Roman" w:cs="Times New Roman"/>
          <w:sz w:val="24"/>
          <w:szCs w:val="24"/>
        </w:rPr>
        <w:t>4.1.4.6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947F1">
        <w:rPr>
          <w:rFonts w:ascii="Times New Roman" w:hAnsi="Times New Roman" w:cs="Times New Roman"/>
          <w:sz w:val="24"/>
          <w:szCs w:val="24"/>
        </w:rPr>
        <w:t xml:space="preserve"> Переходное отклонение напряжения на выходе ВЭУ в рабочем диапазоне скорости ветра при снижении и увеличении нагрузки до мощности, удовлетворяющей расчетной характеристике ВЭУ при соответствующей скорости ветра, не должно быть б</w:t>
      </w:r>
      <w:r w:rsidRPr="007947F1">
        <w:rPr>
          <w:rFonts w:ascii="Times New Roman" w:hAnsi="Times New Roman" w:cs="Times New Roman"/>
          <w:sz w:val="24"/>
          <w:szCs w:val="24"/>
        </w:rPr>
        <w:t>о</w:t>
      </w:r>
      <w:r w:rsidRPr="007947F1">
        <w:rPr>
          <w:rFonts w:ascii="Times New Roman" w:hAnsi="Times New Roman" w:cs="Times New Roman"/>
          <w:sz w:val="24"/>
          <w:szCs w:val="24"/>
        </w:rPr>
        <w:t>лее ± 20 % номинального значения.</w:t>
      </w:r>
    </w:p>
    <w:p w:rsidR="00D835B9" w:rsidRPr="007947F1" w:rsidRDefault="00D835B9" w:rsidP="00D83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7F1">
        <w:rPr>
          <w:rFonts w:ascii="Times New Roman" w:hAnsi="Times New Roman" w:cs="Times New Roman"/>
          <w:sz w:val="24"/>
          <w:szCs w:val="24"/>
        </w:rPr>
        <w:t>4.1.4.7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947F1">
        <w:rPr>
          <w:rFonts w:ascii="Times New Roman" w:hAnsi="Times New Roman" w:cs="Times New Roman"/>
          <w:sz w:val="24"/>
          <w:szCs w:val="24"/>
        </w:rPr>
        <w:t xml:space="preserve"> Время переходного процесса при снижении и увеличении нагрузки от холостого хода до мощности, удовлетворяющей расчетной характеристике ВЭУ при соотве</w:t>
      </w:r>
      <w:r w:rsidRPr="007947F1">
        <w:rPr>
          <w:rFonts w:ascii="Times New Roman" w:hAnsi="Times New Roman" w:cs="Times New Roman"/>
          <w:sz w:val="24"/>
          <w:szCs w:val="24"/>
        </w:rPr>
        <w:t>т</w:t>
      </w:r>
      <w:r w:rsidRPr="007947F1">
        <w:rPr>
          <w:rFonts w:ascii="Times New Roman" w:hAnsi="Times New Roman" w:cs="Times New Roman"/>
          <w:sz w:val="24"/>
          <w:szCs w:val="24"/>
        </w:rPr>
        <w:t>ствующей скорости ветра, в рабочем диапазоне скорости, не должно быть более 5 с.</w:t>
      </w:r>
    </w:p>
    <w:p w:rsidR="00D835B9" w:rsidRPr="007947F1" w:rsidRDefault="00D835B9" w:rsidP="00D83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7F1">
        <w:rPr>
          <w:rFonts w:ascii="Times New Roman" w:hAnsi="Times New Roman" w:cs="Times New Roman"/>
          <w:sz w:val="24"/>
          <w:szCs w:val="24"/>
        </w:rPr>
        <w:t>4.1.4.8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947F1">
        <w:rPr>
          <w:rFonts w:ascii="Times New Roman" w:hAnsi="Times New Roman" w:cs="Times New Roman"/>
          <w:sz w:val="24"/>
          <w:szCs w:val="24"/>
        </w:rPr>
        <w:t xml:space="preserve"> Коэффициент несинусоидальности кривой выходного напряжения недолжен быть более:</w:t>
      </w:r>
    </w:p>
    <w:p w:rsidR="00D835B9" w:rsidRPr="007947F1" w:rsidRDefault="00D835B9" w:rsidP="00D83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7947F1">
        <w:rPr>
          <w:rFonts w:ascii="Times New Roman" w:hAnsi="Times New Roman" w:cs="Times New Roman"/>
          <w:sz w:val="24"/>
          <w:szCs w:val="24"/>
        </w:rPr>
        <w:t>для ВЭУ трехфазного тока частотой 50 Гц . . . 5 %;</w:t>
      </w:r>
    </w:p>
    <w:p w:rsidR="00D835B9" w:rsidRPr="007947F1" w:rsidRDefault="00D835B9" w:rsidP="00D83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7947F1">
        <w:rPr>
          <w:rFonts w:ascii="Times New Roman" w:hAnsi="Times New Roman" w:cs="Times New Roman"/>
          <w:sz w:val="24"/>
          <w:szCs w:val="24"/>
        </w:rPr>
        <w:t>для ВЭУ однофазного тока и трехфазного тока частотой свыше 50 Гц . .. 8 %.</w:t>
      </w:r>
    </w:p>
    <w:p w:rsidR="00D835B9" w:rsidRPr="007947F1" w:rsidRDefault="00D835B9" w:rsidP="00D83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7F1">
        <w:rPr>
          <w:rFonts w:ascii="Times New Roman" w:hAnsi="Times New Roman" w:cs="Times New Roman"/>
          <w:sz w:val="24"/>
          <w:szCs w:val="24"/>
        </w:rPr>
        <w:t>4.1.4.9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947F1">
        <w:rPr>
          <w:rFonts w:ascii="Times New Roman" w:hAnsi="Times New Roman" w:cs="Times New Roman"/>
          <w:sz w:val="24"/>
          <w:szCs w:val="24"/>
        </w:rPr>
        <w:t xml:space="preserve"> Коэффициент несинусоидальности кривой тока в линии «ВЭС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7947F1">
        <w:rPr>
          <w:rFonts w:ascii="Times New Roman" w:hAnsi="Times New Roman" w:cs="Times New Roman"/>
          <w:sz w:val="24"/>
          <w:szCs w:val="24"/>
        </w:rPr>
        <w:t>электрич</w:t>
      </w:r>
      <w:r w:rsidRPr="007947F1">
        <w:rPr>
          <w:rFonts w:ascii="Times New Roman" w:hAnsi="Times New Roman" w:cs="Times New Roman"/>
          <w:sz w:val="24"/>
          <w:szCs w:val="24"/>
        </w:rPr>
        <w:t>е</w:t>
      </w:r>
      <w:r w:rsidRPr="007947F1">
        <w:rPr>
          <w:rFonts w:ascii="Times New Roman" w:hAnsi="Times New Roman" w:cs="Times New Roman"/>
          <w:sz w:val="24"/>
          <w:szCs w:val="24"/>
        </w:rPr>
        <w:t>ская сеть» не должен быть более 10 %.</w:t>
      </w:r>
    </w:p>
    <w:p w:rsidR="00D835B9" w:rsidRPr="007947F1" w:rsidRDefault="00D835B9" w:rsidP="00D83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7F1">
        <w:rPr>
          <w:rFonts w:ascii="Times New Roman" w:hAnsi="Times New Roman" w:cs="Times New Roman"/>
          <w:sz w:val="24"/>
          <w:szCs w:val="24"/>
        </w:rPr>
        <w:t>4.1.4.10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947F1">
        <w:rPr>
          <w:rFonts w:ascii="Times New Roman" w:hAnsi="Times New Roman" w:cs="Times New Roman"/>
          <w:sz w:val="24"/>
          <w:szCs w:val="24"/>
        </w:rPr>
        <w:t xml:space="preserve"> Коэффициент небаланса линейных напряжений при несимметричной н</w:t>
      </w:r>
      <w:r w:rsidRPr="007947F1">
        <w:rPr>
          <w:rFonts w:ascii="Times New Roman" w:hAnsi="Times New Roman" w:cs="Times New Roman"/>
          <w:sz w:val="24"/>
          <w:szCs w:val="24"/>
        </w:rPr>
        <w:t>а</w:t>
      </w:r>
      <w:r w:rsidRPr="007947F1">
        <w:rPr>
          <w:rFonts w:ascii="Times New Roman" w:hAnsi="Times New Roman" w:cs="Times New Roman"/>
          <w:sz w:val="24"/>
          <w:szCs w:val="24"/>
        </w:rPr>
        <w:t>грузке фаз с коэффициентом небаланса тока нагрузки 25 % номинального значения(при условии, что ни в одной из фаз ток не превышает номинального значения) недолжен быть более 10 %.</w:t>
      </w:r>
    </w:p>
    <w:p w:rsidR="00D835B9" w:rsidRPr="007947F1" w:rsidRDefault="00D835B9" w:rsidP="00D83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7F1">
        <w:rPr>
          <w:rFonts w:ascii="Times New Roman" w:hAnsi="Times New Roman" w:cs="Times New Roman"/>
          <w:sz w:val="24"/>
          <w:szCs w:val="24"/>
        </w:rPr>
        <w:t>4.1.4.11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947F1">
        <w:rPr>
          <w:rFonts w:ascii="Times New Roman" w:hAnsi="Times New Roman" w:cs="Times New Roman"/>
          <w:sz w:val="24"/>
          <w:szCs w:val="24"/>
        </w:rPr>
        <w:t xml:space="preserve"> Нормы качества электрической энергии ВЭУ постоянного тока устанавл</w:t>
      </w:r>
      <w:r w:rsidRPr="007947F1">
        <w:rPr>
          <w:rFonts w:ascii="Times New Roman" w:hAnsi="Times New Roman" w:cs="Times New Roman"/>
          <w:sz w:val="24"/>
          <w:szCs w:val="24"/>
        </w:rPr>
        <w:t>и</w:t>
      </w:r>
      <w:r w:rsidRPr="007947F1">
        <w:rPr>
          <w:rFonts w:ascii="Times New Roman" w:hAnsi="Times New Roman" w:cs="Times New Roman"/>
          <w:sz w:val="24"/>
          <w:szCs w:val="24"/>
        </w:rPr>
        <w:t>вают в технических условиях на ВЭУ конкретного вида.</w:t>
      </w:r>
    </w:p>
    <w:p w:rsidR="00D835B9" w:rsidRPr="007947F1" w:rsidRDefault="00D835B9" w:rsidP="00D83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7F1">
        <w:rPr>
          <w:rFonts w:ascii="Times New Roman" w:hAnsi="Times New Roman" w:cs="Times New Roman"/>
          <w:sz w:val="24"/>
          <w:szCs w:val="24"/>
        </w:rPr>
        <w:lastRenderedPageBreak/>
        <w:t>4.1.4.12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947F1">
        <w:rPr>
          <w:rFonts w:ascii="Times New Roman" w:hAnsi="Times New Roman" w:cs="Times New Roman"/>
          <w:sz w:val="24"/>
          <w:szCs w:val="24"/>
        </w:rPr>
        <w:t xml:space="preserve"> При работе ВЭУ совместно с дизель-электрическими агрегатами должны соблюдаться условия эксплуатации дизельных двигателей согласно стандартам и технич</w:t>
      </w:r>
      <w:r w:rsidRPr="007947F1">
        <w:rPr>
          <w:rFonts w:ascii="Times New Roman" w:hAnsi="Times New Roman" w:cs="Times New Roman"/>
          <w:sz w:val="24"/>
          <w:szCs w:val="24"/>
        </w:rPr>
        <w:t>е</w:t>
      </w:r>
      <w:r w:rsidRPr="007947F1">
        <w:rPr>
          <w:rFonts w:ascii="Times New Roman" w:hAnsi="Times New Roman" w:cs="Times New Roman"/>
          <w:sz w:val="24"/>
          <w:szCs w:val="24"/>
        </w:rPr>
        <w:t>ским условиям на изделия конкретных видов.</w:t>
      </w:r>
    </w:p>
    <w:p w:rsidR="00D835B9" w:rsidRPr="007947F1" w:rsidRDefault="00D835B9" w:rsidP="00D835B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14" w:name="i156663"/>
      <w:r w:rsidRPr="007947F1">
        <w:rPr>
          <w:rFonts w:ascii="Times New Roman" w:hAnsi="Times New Roman" w:cs="Times New Roman"/>
          <w:sz w:val="24"/>
          <w:szCs w:val="24"/>
        </w:rPr>
        <w:t>4.1.5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947F1">
        <w:rPr>
          <w:rFonts w:ascii="Times New Roman" w:hAnsi="Times New Roman" w:cs="Times New Roman"/>
          <w:sz w:val="24"/>
          <w:szCs w:val="24"/>
        </w:rPr>
        <w:t xml:space="preserve"> Требования стойкости к внешним воздействующим факторам</w:t>
      </w:r>
      <w:bookmarkEnd w:id="14"/>
    </w:p>
    <w:p w:rsidR="00D835B9" w:rsidRPr="007947F1" w:rsidRDefault="00D835B9" w:rsidP="00D83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7F1">
        <w:rPr>
          <w:rFonts w:ascii="Times New Roman" w:hAnsi="Times New Roman" w:cs="Times New Roman"/>
          <w:sz w:val="24"/>
          <w:szCs w:val="24"/>
        </w:rPr>
        <w:t>4.1.5.1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947F1">
        <w:rPr>
          <w:rFonts w:ascii="Times New Roman" w:hAnsi="Times New Roman" w:cs="Times New Roman"/>
          <w:sz w:val="24"/>
          <w:szCs w:val="24"/>
        </w:rPr>
        <w:t xml:space="preserve"> ВЭУ следует изготавливать климатических исполнений У, УХЛ и Т, катег</w:t>
      </w:r>
      <w:r w:rsidRPr="007947F1">
        <w:rPr>
          <w:rFonts w:ascii="Times New Roman" w:hAnsi="Times New Roman" w:cs="Times New Roman"/>
          <w:sz w:val="24"/>
          <w:szCs w:val="24"/>
        </w:rPr>
        <w:t>о</w:t>
      </w:r>
      <w:r w:rsidRPr="007947F1">
        <w:rPr>
          <w:rFonts w:ascii="Times New Roman" w:hAnsi="Times New Roman" w:cs="Times New Roman"/>
          <w:sz w:val="24"/>
          <w:szCs w:val="24"/>
        </w:rPr>
        <w:t xml:space="preserve">рий размещения 1, 1.1, 2 и 2.1 по </w:t>
      </w:r>
      <w:hyperlink r:id="rId22" w:tooltip="Машины, приборы и другие технические изделия. Исполнения для различных климатических районов. Категории, условия эксплуатации, хранения, транспортировки в части воздействия климатических факторов внешней среды" w:history="1">
        <w:r w:rsidRPr="007947F1">
          <w:rPr>
            <w:rStyle w:val="a3"/>
            <w:rFonts w:ascii="Times New Roman" w:hAnsi="Times New Roman" w:cs="Times New Roman"/>
            <w:sz w:val="24"/>
            <w:szCs w:val="24"/>
            <w:u w:val="single"/>
          </w:rPr>
          <w:t>ГОСТ15150</w:t>
        </w:r>
      </w:hyperlink>
      <w:r w:rsidRPr="007947F1">
        <w:rPr>
          <w:rFonts w:ascii="Times New Roman" w:hAnsi="Times New Roman" w:cs="Times New Roman"/>
          <w:sz w:val="24"/>
          <w:szCs w:val="24"/>
        </w:rPr>
        <w:t>.</w:t>
      </w:r>
    </w:p>
    <w:p w:rsidR="00D835B9" w:rsidRPr="007947F1" w:rsidRDefault="00D835B9" w:rsidP="00D83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7F1">
        <w:rPr>
          <w:rFonts w:ascii="Times New Roman" w:hAnsi="Times New Roman" w:cs="Times New Roman"/>
          <w:sz w:val="24"/>
          <w:szCs w:val="24"/>
        </w:rPr>
        <w:t>4.1.5.2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947F1">
        <w:rPr>
          <w:rFonts w:ascii="Times New Roman" w:hAnsi="Times New Roman" w:cs="Times New Roman"/>
          <w:sz w:val="24"/>
          <w:szCs w:val="24"/>
        </w:rPr>
        <w:t xml:space="preserve"> ВЭУ должны допускать в процессе эксплуатации воздействия:</w:t>
      </w:r>
    </w:p>
    <w:p w:rsidR="00D835B9" w:rsidRPr="007947F1" w:rsidRDefault="00D835B9" w:rsidP="00D83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7947F1">
        <w:rPr>
          <w:rFonts w:ascii="Times New Roman" w:hAnsi="Times New Roman" w:cs="Times New Roman"/>
          <w:sz w:val="24"/>
          <w:szCs w:val="24"/>
        </w:rPr>
        <w:t xml:space="preserve">дождя интенсивностью 3 мм/мин для установок и агрегатов исполнений У и УХЛ, интенсивностью 5 мм/мин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7947F1">
        <w:rPr>
          <w:rFonts w:ascii="Times New Roman" w:hAnsi="Times New Roman" w:cs="Times New Roman"/>
          <w:sz w:val="24"/>
          <w:szCs w:val="24"/>
        </w:rPr>
        <w:t>для исполнения Т;</w:t>
      </w:r>
    </w:p>
    <w:p w:rsidR="00D835B9" w:rsidRPr="007947F1" w:rsidRDefault="00D835B9" w:rsidP="00D83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7947F1">
        <w:rPr>
          <w:rFonts w:ascii="Times New Roman" w:hAnsi="Times New Roman" w:cs="Times New Roman"/>
          <w:sz w:val="24"/>
          <w:szCs w:val="24"/>
        </w:rPr>
        <w:t>снега, росы, инея, града и гололеда для установок и агрегатов исполнений У и УХЛ;</w:t>
      </w:r>
    </w:p>
    <w:p w:rsidR="00D835B9" w:rsidRPr="007947F1" w:rsidRDefault="00D835B9" w:rsidP="00D83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7947F1">
        <w:rPr>
          <w:rFonts w:ascii="Times New Roman" w:hAnsi="Times New Roman" w:cs="Times New Roman"/>
          <w:sz w:val="24"/>
          <w:szCs w:val="24"/>
        </w:rPr>
        <w:t>солнечной радиации с расчетной интегральной поверхностной плотностью тепл</w:t>
      </w:r>
      <w:r w:rsidRPr="007947F1">
        <w:rPr>
          <w:rFonts w:ascii="Times New Roman" w:hAnsi="Times New Roman" w:cs="Times New Roman"/>
          <w:sz w:val="24"/>
          <w:szCs w:val="24"/>
        </w:rPr>
        <w:t>о</w:t>
      </w:r>
      <w:r w:rsidRPr="007947F1">
        <w:rPr>
          <w:rFonts w:ascii="Times New Roman" w:hAnsi="Times New Roman" w:cs="Times New Roman"/>
          <w:sz w:val="24"/>
          <w:szCs w:val="24"/>
        </w:rPr>
        <w:t>вого потока (верхнее рабочее значение) до 1125 Вт/м</w:t>
      </w:r>
      <w:r w:rsidRPr="007947F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947F1">
        <w:rPr>
          <w:rFonts w:ascii="Times New Roman" w:hAnsi="Times New Roman" w:cs="Times New Roman"/>
          <w:sz w:val="24"/>
          <w:szCs w:val="24"/>
        </w:rPr>
        <w:t>;</w:t>
      </w:r>
    </w:p>
    <w:p w:rsidR="00D835B9" w:rsidRPr="007947F1" w:rsidRDefault="00D835B9" w:rsidP="00D83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7947F1">
        <w:rPr>
          <w:rFonts w:ascii="Times New Roman" w:hAnsi="Times New Roman" w:cs="Times New Roman"/>
          <w:sz w:val="24"/>
          <w:szCs w:val="24"/>
        </w:rPr>
        <w:t>соляного тумана и плесневых грибов для исполнения Т;</w:t>
      </w:r>
    </w:p>
    <w:p w:rsidR="00D835B9" w:rsidRPr="007947F1" w:rsidRDefault="00D835B9" w:rsidP="00D83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7947F1">
        <w:rPr>
          <w:rFonts w:ascii="Times New Roman" w:hAnsi="Times New Roman" w:cs="Times New Roman"/>
          <w:sz w:val="24"/>
          <w:szCs w:val="24"/>
        </w:rPr>
        <w:t>воздуха запыленностью не более 2,5 г/м</w:t>
      </w:r>
      <w:r w:rsidRPr="007947F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947F1">
        <w:rPr>
          <w:rFonts w:ascii="Times New Roman" w:hAnsi="Times New Roman" w:cs="Times New Roman"/>
          <w:sz w:val="24"/>
          <w:szCs w:val="24"/>
        </w:rPr>
        <w:t xml:space="preserve"> для исполнений У,УХЛ, Т;</w:t>
      </w:r>
    </w:p>
    <w:p w:rsidR="00D835B9" w:rsidRPr="007947F1" w:rsidRDefault="00D835B9" w:rsidP="00D83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7947F1">
        <w:rPr>
          <w:rFonts w:ascii="Times New Roman" w:hAnsi="Times New Roman" w:cs="Times New Roman"/>
          <w:sz w:val="24"/>
          <w:szCs w:val="24"/>
        </w:rPr>
        <w:t>ветра скоростью при двухминутном порыве не менее 50 м/с;</w:t>
      </w:r>
    </w:p>
    <w:p w:rsidR="00D835B9" w:rsidRPr="007947F1" w:rsidRDefault="00D835B9" w:rsidP="00D83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7947F1">
        <w:rPr>
          <w:rFonts w:ascii="Times New Roman" w:hAnsi="Times New Roman" w:cs="Times New Roman"/>
          <w:sz w:val="24"/>
          <w:szCs w:val="24"/>
        </w:rPr>
        <w:t>температуры воздуха, не менее:</w:t>
      </w:r>
    </w:p>
    <w:p w:rsidR="00D835B9" w:rsidRPr="007947F1" w:rsidRDefault="00D835B9" w:rsidP="00D83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7F1">
        <w:rPr>
          <w:rFonts w:ascii="Times New Roman" w:hAnsi="Times New Roman" w:cs="Times New Roman"/>
          <w:sz w:val="24"/>
          <w:szCs w:val="24"/>
        </w:rPr>
        <w:t xml:space="preserve">минус 50 °С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7947F1">
        <w:rPr>
          <w:rFonts w:ascii="Times New Roman" w:hAnsi="Times New Roman" w:cs="Times New Roman"/>
          <w:sz w:val="24"/>
          <w:szCs w:val="24"/>
        </w:rPr>
        <w:t xml:space="preserve">для ВЭУ исполнения УХЛ; </w:t>
      </w:r>
    </w:p>
    <w:p w:rsidR="00D835B9" w:rsidRPr="007947F1" w:rsidRDefault="00D835B9" w:rsidP="00D83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7F1">
        <w:rPr>
          <w:rFonts w:ascii="Times New Roman" w:hAnsi="Times New Roman" w:cs="Times New Roman"/>
          <w:sz w:val="24"/>
          <w:szCs w:val="24"/>
        </w:rPr>
        <w:t xml:space="preserve">минус 30 °С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7947F1">
        <w:rPr>
          <w:rFonts w:ascii="Times New Roman" w:hAnsi="Times New Roman" w:cs="Times New Roman"/>
          <w:sz w:val="24"/>
          <w:szCs w:val="24"/>
        </w:rPr>
        <w:t xml:space="preserve">для ВЭУ исполнения У; </w:t>
      </w:r>
    </w:p>
    <w:p w:rsidR="00D835B9" w:rsidRPr="007947F1" w:rsidRDefault="00D835B9" w:rsidP="00D83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7F1">
        <w:rPr>
          <w:rFonts w:ascii="Times New Roman" w:hAnsi="Times New Roman" w:cs="Times New Roman"/>
          <w:sz w:val="24"/>
          <w:szCs w:val="24"/>
        </w:rPr>
        <w:t xml:space="preserve">минус 10 °С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7947F1">
        <w:rPr>
          <w:rFonts w:ascii="Times New Roman" w:hAnsi="Times New Roman" w:cs="Times New Roman"/>
          <w:sz w:val="24"/>
          <w:szCs w:val="24"/>
        </w:rPr>
        <w:t>для ВЭУ исполнения Т.</w:t>
      </w:r>
    </w:p>
    <w:p w:rsidR="00D835B9" w:rsidRPr="007947F1" w:rsidRDefault="00D835B9" w:rsidP="00D83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7F1">
        <w:rPr>
          <w:rFonts w:ascii="Times New Roman" w:hAnsi="Times New Roman" w:cs="Times New Roman"/>
          <w:sz w:val="24"/>
          <w:szCs w:val="24"/>
        </w:rPr>
        <w:t xml:space="preserve">Примечание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7947F1">
        <w:rPr>
          <w:rFonts w:ascii="Times New Roman" w:hAnsi="Times New Roman" w:cs="Times New Roman"/>
          <w:sz w:val="24"/>
          <w:szCs w:val="24"/>
        </w:rPr>
        <w:t>При гололеде допускается останов ветроагрегата для удаления льда.</w:t>
      </w:r>
    </w:p>
    <w:p w:rsidR="00D835B9" w:rsidRPr="007947F1" w:rsidRDefault="00D835B9" w:rsidP="00D83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7F1">
        <w:rPr>
          <w:rFonts w:ascii="Times New Roman" w:hAnsi="Times New Roman" w:cs="Times New Roman"/>
          <w:sz w:val="24"/>
          <w:szCs w:val="24"/>
        </w:rPr>
        <w:t>4.1.5.3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947F1">
        <w:rPr>
          <w:rFonts w:ascii="Times New Roman" w:hAnsi="Times New Roman" w:cs="Times New Roman"/>
          <w:sz w:val="24"/>
          <w:szCs w:val="24"/>
        </w:rPr>
        <w:t xml:space="preserve"> ВЭУ допускается размещать для работы на высоте над уровнем моря до 2000 м. Значения снижения мощности за счет изменения плотности воздуха должны быть указаны в стандартах или технических условиях и инструкциях по эксплуатации ВЭУ ко</w:t>
      </w:r>
      <w:r w:rsidRPr="007947F1">
        <w:rPr>
          <w:rFonts w:ascii="Times New Roman" w:hAnsi="Times New Roman" w:cs="Times New Roman"/>
          <w:sz w:val="24"/>
          <w:szCs w:val="24"/>
        </w:rPr>
        <w:t>н</w:t>
      </w:r>
      <w:r w:rsidRPr="007947F1">
        <w:rPr>
          <w:rFonts w:ascii="Times New Roman" w:hAnsi="Times New Roman" w:cs="Times New Roman"/>
          <w:sz w:val="24"/>
          <w:szCs w:val="24"/>
        </w:rPr>
        <w:t>кретных типов.</w:t>
      </w:r>
    </w:p>
    <w:p w:rsidR="00D835B9" w:rsidRPr="007947F1" w:rsidRDefault="00D835B9" w:rsidP="00D835B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15" w:name="i161717"/>
      <w:r w:rsidRPr="007947F1">
        <w:rPr>
          <w:rFonts w:ascii="Times New Roman" w:hAnsi="Times New Roman" w:cs="Times New Roman"/>
          <w:sz w:val="24"/>
          <w:szCs w:val="24"/>
        </w:rPr>
        <w:t>4.1.6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947F1">
        <w:rPr>
          <w:rFonts w:ascii="Times New Roman" w:hAnsi="Times New Roman" w:cs="Times New Roman"/>
          <w:sz w:val="24"/>
          <w:szCs w:val="24"/>
        </w:rPr>
        <w:t xml:space="preserve"> Требования эргономики и технической эстетики</w:t>
      </w:r>
      <w:bookmarkEnd w:id="15"/>
    </w:p>
    <w:p w:rsidR="00D835B9" w:rsidRPr="007947F1" w:rsidRDefault="00D835B9" w:rsidP="00D83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7F1">
        <w:rPr>
          <w:rFonts w:ascii="Times New Roman" w:hAnsi="Times New Roman" w:cs="Times New Roman"/>
          <w:sz w:val="24"/>
          <w:szCs w:val="24"/>
        </w:rPr>
        <w:t xml:space="preserve">ВЭУ должны соответствовать эргономическим требованиям по </w:t>
      </w:r>
      <w:hyperlink r:id="rId23" w:tooltip="Система стандартов безопасности труда. Оборудование производственное. Общие эргономические требования" w:history="1">
        <w:r w:rsidRPr="007947F1">
          <w:rPr>
            <w:rStyle w:val="a3"/>
            <w:rFonts w:ascii="Times New Roman" w:hAnsi="Times New Roman" w:cs="Times New Roman"/>
            <w:sz w:val="24"/>
            <w:szCs w:val="24"/>
            <w:u w:val="single"/>
          </w:rPr>
          <w:t>ГОСТ12.2.049</w:t>
        </w:r>
      </w:hyperlink>
      <w:r w:rsidRPr="007947F1">
        <w:rPr>
          <w:rFonts w:ascii="Times New Roman" w:hAnsi="Times New Roman" w:cs="Times New Roman"/>
          <w:sz w:val="24"/>
          <w:szCs w:val="24"/>
        </w:rPr>
        <w:t xml:space="preserve"> и ГОСТ20.39.108. Конкретные эргономические требования к зонам обслуживания устанавливают в стандартах или технических условиях на агрегаты и установки конкретного в</w:t>
      </w:r>
      <w:r w:rsidRPr="007947F1">
        <w:rPr>
          <w:rFonts w:ascii="Times New Roman" w:hAnsi="Times New Roman" w:cs="Times New Roman"/>
          <w:sz w:val="24"/>
          <w:szCs w:val="24"/>
        </w:rPr>
        <w:t>и</w:t>
      </w:r>
      <w:r w:rsidRPr="007947F1">
        <w:rPr>
          <w:rFonts w:ascii="Times New Roman" w:hAnsi="Times New Roman" w:cs="Times New Roman"/>
          <w:sz w:val="24"/>
          <w:szCs w:val="24"/>
        </w:rPr>
        <w:t>да.</w:t>
      </w:r>
    </w:p>
    <w:p w:rsidR="00D835B9" w:rsidRPr="007947F1" w:rsidRDefault="00D835B9" w:rsidP="00D835B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16" w:name="i171777"/>
      <w:r w:rsidRPr="007947F1">
        <w:rPr>
          <w:rFonts w:ascii="Times New Roman" w:hAnsi="Times New Roman" w:cs="Times New Roman"/>
          <w:sz w:val="24"/>
          <w:szCs w:val="24"/>
        </w:rPr>
        <w:t>4.1.7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947F1">
        <w:rPr>
          <w:rFonts w:ascii="Times New Roman" w:hAnsi="Times New Roman" w:cs="Times New Roman"/>
          <w:sz w:val="24"/>
          <w:szCs w:val="24"/>
        </w:rPr>
        <w:t xml:space="preserve"> Требования технического обслуживания и ремонта</w:t>
      </w:r>
      <w:bookmarkEnd w:id="16"/>
    </w:p>
    <w:p w:rsidR="00D835B9" w:rsidRPr="007947F1" w:rsidRDefault="00D835B9" w:rsidP="00D83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7F1">
        <w:rPr>
          <w:rFonts w:ascii="Times New Roman" w:hAnsi="Times New Roman" w:cs="Times New Roman"/>
          <w:sz w:val="24"/>
          <w:szCs w:val="24"/>
        </w:rPr>
        <w:t>4.1.7.1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947F1">
        <w:rPr>
          <w:rFonts w:ascii="Times New Roman" w:hAnsi="Times New Roman" w:cs="Times New Roman"/>
          <w:sz w:val="24"/>
          <w:szCs w:val="24"/>
        </w:rPr>
        <w:t xml:space="preserve"> ВЭУ устанавливают, монтируют и эксплуатируют в соответствии с эксплу</w:t>
      </w:r>
      <w:r w:rsidRPr="007947F1">
        <w:rPr>
          <w:rFonts w:ascii="Times New Roman" w:hAnsi="Times New Roman" w:cs="Times New Roman"/>
          <w:sz w:val="24"/>
          <w:szCs w:val="24"/>
        </w:rPr>
        <w:t>а</w:t>
      </w:r>
      <w:r w:rsidRPr="007947F1">
        <w:rPr>
          <w:rFonts w:ascii="Times New Roman" w:hAnsi="Times New Roman" w:cs="Times New Roman"/>
          <w:sz w:val="24"/>
          <w:szCs w:val="24"/>
        </w:rPr>
        <w:t>тационной документацией.</w:t>
      </w:r>
    </w:p>
    <w:p w:rsidR="00D835B9" w:rsidRPr="007947F1" w:rsidRDefault="00D835B9" w:rsidP="00D83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7F1">
        <w:rPr>
          <w:rFonts w:ascii="Times New Roman" w:hAnsi="Times New Roman" w:cs="Times New Roman"/>
          <w:sz w:val="24"/>
          <w:szCs w:val="24"/>
        </w:rPr>
        <w:t>4.1.7.2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947F1">
        <w:rPr>
          <w:rFonts w:ascii="Times New Roman" w:hAnsi="Times New Roman" w:cs="Times New Roman"/>
          <w:sz w:val="24"/>
          <w:szCs w:val="24"/>
        </w:rPr>
        <w:t xml:space="preserve"> При перерывах в работе более 3 месяцев ВЭУ должна быть законсервирована в соответствии с эксплуатационной документацией.</w:t>
      </w:r>
    </w:p>
    <w:p w:rsidR="00D835B9" w:rsidRPr="007947F1" w:rsidRDefault="00D835B9" w:rsidP="00D83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7F1">
        <w:rPr>
          <w:rFonts w:ascii="Times New Roman" w:hAnsi="Times New Roman" w:cs="Times New Roman"/>
          <w:sz w:val="24"/>
          <w:szCs w:val="24"/>
        </w:rPr>
        <w:t>4.1.7.3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947F1">
        <w:rPr>
          <w:rFonts w:ascii="Times New Roman" w:hAnsi="Times New Roman" w:cs="Times New Roman"/>
          <w:sz w:val="24"/>
          <w:szCs w:val="24"/>
        </w:rPr>
        <w:t xml:space="preserve"> Проведение технических обслуживаний ВЭУ и профилактических ремон</w:t>
      </w:r>
      <w:r w:rsidRPr="007947F1">
        <w:rPr>
          <w:rFonts w:ascii="Times New Roman" w:hAnsi="Times New Roman" w:cs="Times New Roman"/>
          <w:sz w:val="24"/>
          <w:szCs w:val="24"/>
        </w:rPr>
        <w:t>т</w:t>
      </w:r>
      <w:r w:rsidRPr="007947F1">
        <w:rPr>
          <w:rFonts w:ascii="Times New Roman" w:hAnsi="Times New Roman" w:cs="Times New Roman"/>
          <w:sz w:val="24"/>
          <w:szCs w:val="24"/>
        </w:rPr>
        <w:t>ных работ следует выполнять не реже двух раз в год: до и после зимней эксплуатации.</w:t>
      </w:r>
    </w:p>
    <w:p w:rsidR="00D835B9" w:rsidRPr="007947F1" w:rsidRDefault="00D835B9" w:rsidP="00D835B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17" w:name="i185156"/>
      <w:r w:rsidRPr="007947F1">
        <w:rPr>
          <w:rFonts w:ascii="Times New Roman" w:hAnsi="Times New Roman" w:cs="Times New Roman"/>
          <w:sz w:val="24"/>
          <w:szCs w:val="24"/>
        </w:rPr>
        <w:t>4.1.8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947F1">
        <w:rPr>
          <w:rFonts w:ascii="Times New Roman" w:hAnsi="Times New Roman" w:cs="Times New Roman"/>
          <w:sz w:val="24"/>
          <w:szCs w:val="24"/>
        </w:rPr>
        <w:t xml:space="preserve"> Требования надежности</w:t>
      </w:r>
      <w:bookmarkEnd w:id="17"/>
    </w:p>
    <w:p w:rsidR="00D835B9" w:rsidRPr="007947F1" w:rsidRDefault="00D835B9" w:rsidP="00D83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7F1">
        <w:rPr>
          <w:rFonts w:ascii="Times New Roman" w:hAnsi="Times New Roman" w:cs="Times New Roman"/>
          <w:sz w:val="24"/>
          <w:szCs w:val="24"/>
        </w:rPr>
        <w:t>Для ВЭУ устанавливают следующие основные показатели надежности:</w:t>
      </w:r>
    </w:p>
    <w:p w:rsidR="00D835B9" w:rsidRPr="007947F1" w:rsidRDefault="00D835B9" w:rsidP="00D83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7947F1">
        <w:rPr>
          <w:rFonts w:ascii="Times New Roman" w:hAnsi="Times New Roman" w:cs="Times New Roman"/>
          <w:sz w:val="24"/>
          <w:szCs w:val="24"/>
        </w:rPr>
        <w:t xml:space="preserve">средний срок службы </w:t>
      </w:r>
      <w:r w:rsidRPr="007947F1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Pr="007947F1">
        <w:rPr>
          <w:rFonts w:ascii="Times New Roman" w:hAnsi="Times New Roman" w:cs="Times New Roman"/>
          <w:sz w:val="24"/>
          <w:szCs w:val="24"/>
          <w:vertAlign w:val="subscript"/>
        </w:rPr>
        <w:t>сл</w:t>
      </w:r>
      <w:r w:rsidRPr="007947F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7947F1">
        <w:rPr>
          <w:rFonts w:ascii="Times New Roman" w:hAnsi="Times New Roman" w:cs="Times New Roman"/>
          <w:sz w:val="24"/>
          <w:szCs w:val="24"/>
        </w:rPr>
        <w:t>лет;</w:t>
      </w:r>
    </w:p>
    <w:p w:rsidR="00D835B9" w:rsidRPr="007947F1" w:rsidRDefault="00D835B9" w:rsidP="00D83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7947F1">
        <w:rPr>
          <w:rFonts w:ascii="Times New Roman" w:hAnsi="Times New Roman" w:cs="Times New Roman"/>
          <w:sz w:val="24"/>
          <w:szCs w:val="24"/>
        </w:rPr>
        <w:t xml:space="preserve">средний ресурс до капитального ремонта </w:t>
      </w:r>
      <w:r w:rsidRPr="007947F1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Pr="007947F1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r w:rsidRPr="007947F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7947F1">
        <w:rPr>
          <w:rFonts w:ascii="Times New Roman" w:hAnsi="Times New Roman" w:cs="Times New Roman"/>
          <w:sz w:val="24"/>
          <w:szCs w:val="24"/>
        </w:rPr>
        <w:t>ч;</w:t>
      </w:r>
    </w:p>
    <w:p w:rsidR="00D835B9" w:rsidRPr="007947F1" w:rsidRDefault="00D835B9" w:rsidP="00D83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7947F1">
        <w:rPr>
          <w:rFonts w:ascii="Times New Roman" w:hAnsi="Times New Roman" w:cs="Times New Roman"/>
          <w:sz w:val="24"/>
          <w:szCs w:val="24"/>
        </w:rPr>
        <w:t xml:space="preserve">средняя наработка до отказа </w:t>
      </w:r>
      <w:r w:rsidRPr="007947F1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Pr="007947F1">
        <w:rPr>
          <w:rFonts w:ascii="Times New Roman" w:hAnsi="Times New Roman" w:cs="Times New Roman"/>
          <w:sz w:val="24"/>
          <w:szCs w:val="24"/>
          <w:vertAlign w:val="subscript"/>
        </w:rPr>
        <w:t>н</w:t>
      </w:r>
      <w:r w:rsidRPr="007947F1">
        <w:rPr>
          <w:rFonts w:ascii="Times New Roman" w:hAnsi="Times New Roman" w:cs="Times New Roman"/>
          <w:sz w:val="24"/>
          <w:szCs w:val="24"/>
        </w:rPr>
        <w:t>, ч;</w:t>
      </w:r>
    </w:p>
    <w:p w:rsidR="00D835B9" w:rsidRPr="007947F1" w:rsidRDefault="00D835B9" w:rsidP="00D83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7947F1">
        <w:rPr>
          <w:rFonts w:ascii="Times New Roman" w:hAnsi="Times New Roman" w:cs="Times New Roman"/>
          <w:sz w:val="24"/>
          <w:szCs w:val="24"/>
        </w:rPr>
        <w:t xml:space="preserve">среднее время восстановления </w:t>
      </w:r>
      <w:r w:rsidRPr="007947F1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Pr="007947F1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r w:rsidRPr="007947F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7947F1">
        <w:rPr>
          <w:rFonts w:ascii="Times New Roman" w:hAnsi="Times New Roman" w:cs="Times New Roman"/>
          <w:sz w:val="24"/>
          <w:szCs w:val="24"/>
        </w:rPr>
        <w:t>ч.</w:t>
      </w:r>
    </w:p>
    <w:p w:rsidR="00D835B9" w:rsidRPr="007947F1" w:rsidRDefault="00D835B9" w:rsidP="00D83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7F1">
        <w:rPr>
          <w:rFonts w:ascii="Times New Roman" w:hAnsi="Times New Roman" w:cs="Times New Roman"/>
          <w:sz w:val="24"/>
          <w:szCs w:val="24"/>
        </w:rPr>
        <w:t>Значения показателей надежности должны быть установлены в технических задан</w:t>
      </w:r>
      <w:r w:rsidRPr="007947F1">
        <w:rPr>
          <w:rFonts w:ascii="Times New Roman" w:hAnsi="Times New Roman" w:cs="Times New Roman"/>
          <w:sz w:val="24"/>
          <w:szCs w:val="24"/>
        </w:rPr>
        <w:t>и</w:t>
      </w:r>
      <w:r w:rsidRPr="007947F1">
        <w:rPr>
          <w:rFonts w:ascii="Times New Roman" w:hAnsi="Times New Roman" w:cs="Times New Roman"/>
          <w:sz w:val="24"/>
          <w:szCs w:val="24"/>
        </w:rPr>
        <w:t>ях и технических условиях на ВЭУ конкретных видов.</w:t>
      </w:r>
    </w:p>
    <w:p w:rsidR="00D835B9" w:rsidRPr="007947F1" w:rsidRDefault="00D835B9" w:rsidP="00D835B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18" w:name="i193977"/>
      <w:r w:rsidRPr="007947F1">
        <w:rPr>
          <w:rFonts w:ascii="Times New Roman" w:hAnsi="Times New Roman" w:cs="Times New Roman"/>
          <w:sz w:val="24"/>
          <w:szCs w:val="24"/>
        </w:rPr>
        <w:t>4.1.9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947F1">
        <w:rPr>
          <w:rFonts w:ascii="Times New Roman" w:hAnsi="Times New Roman" w:cs="Times New Roman"/>
          <w:sz w:val="24"/>
          <w:szCs w:val="24"/>
        </w:rPr>
        <w:t xml:space="preserve"> Требования энергоэффективности и ресурсосбережения Для ветроагрегатов устанавливают следующие показатели:</w:t>
      </w:r>
      <w:bookmarkEnd w:id="18"/>
    </w:p>
    <w:p w:rsidR="00D835B9" w:rsidRPr="007947F1" w:rsidRDefault="00D835B9" w:rsidP="00D83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7947F1">
        <w:rPr>
          <w:rFonts w:ascii="Times New Roman" w:hAnsi="Times New Roman" w:cs="Times New Roman"/>
          <w:sz w:val="24"/>
          <w:szCs w:val="24"/>
        </w:rPr>
        <w:t xml:space="preserve">удельное металлосодержание  </w:t>
      </w:r>
      <w:r w:rsidRPr="007947F1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Pr="007947F1">
        <w:rPr>
          <w:rFonts w:ascii="Times New Roman" w:hAnsi="Times New Roman" w:cs="Times New Roman"/>
          <w:sz w:val="24"/>
          <w:szCs w:val="24"/>
          <w:vertAlign w:val="subscript"/>
        </w:rPr>
        <w:t>у.н</w:t>
      </w:r>
      <w:r w:rsidRPr="007947F1">
        <w:rPr>
          <w:rFonts w:ascii="Times New Roman" w:hAnsi="Times New Roman" w:cs="Times New Roman"/>
          <w:sz w:val="24"/>
          <w:szCs w:val="24"/>
        </w:rPr>
        <w:t>,</w:t>
      </w:r>
      <w:r w:rsidRPr="007947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947F1">
        <w:rPr>
          <w:rFonts w:ascii="Times New Roman" w:hAnsi="Times New Roman" w:cs="Times New Roman"/>
          <w:sz w:val="24"/>
          <w:szCs w:val="24"/>
        </w:rPr>
        <w:t>кг/кВт;</w:t>
      </w:r>
    </w:p>
    <w:p w:rsidR="00D835B9" w:rsidRPr="007947F1" w:rsidRDefault="00D835B9" w:rsidP="00D83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7947F1">
        <w:rPr>
          <w:rFonts w:ascii="Times New Roman" w:hAnsi="Times New Roman" w:cs="Times New Roman"/>
          <w:sz w:val="24"/>
          <w:szCs w:val="24"/>
        </w:rPr>
        <w:t>удельная выработка электрической энергии на 1 м</w:t>
      </w:r>
      <w:r w:rsidRPr="007947F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947F1">
        <w:rPr>
          <w:rFonts w:ascii="Times New Roman" w:hAnsi="Times New Roman" w:cs="Times New Roman"/>
          <w:sz w:val="24"/>
          <w:szCs w:val="24"/>
        </w:rPr>
        <w:t xml:space="preserve"> площади, ометаемой ветрок</w:t>
      </w:r>
      <w:r w:rsidRPr="007947F1">
        <w:rPr>
          <w:rFonts w:ascii="Times New Roman" w:hAnsi="Times New Roman" w:cs="Times New Roman"/>
          <w:sz w:val="24"/>
          <w:szCs w:val="24"/>
        </w:rPr>
        <w:t>о</w:t>
      </w:r>
      <w:r w:rsidRPr="007947F1">
        <w:rPr>
          <w:rFonts w:ascii="Times New Roman" w:hAnsi="Times New Roman" w:cs="Times New Roman"/>
          <w:sz w:val="24"/>
          <w:szCs w:val="24"/>
        </w:rPr>
        <w:t xml:space="preserve">лесом,  </w:t>
      </w:r>
      <w:r w:rsidRPr="007947F1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Pr="007947F1">
        <w:rPr>
          <w:rFonts w:ascii="Times New Roman" w:hAnsi="Times New Roman" w:cs="Times New Roman"/>
          <w:sz w:val="24"/>
          <w:szCs w:val="24"/>
          <w:vertAlign w:val="subscript"/>
        </w:rPr>
        <w:t>у</w:t>
      </w:r>
      <w:r w:rsidRPr="007947F1">
        <w:rPr>
          <w:rFonts w:ascii="Times New Roman" w:hAnsi="Times New Roman" w:cs="Times New Roman"/>
          <w:sz w:val="24"/>
          <w:szCs w:val="24"/>
        </w:rPr>
        <w:t>,</w:t>
      </w:r>
      <w:r w:rsidRPr="007947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947F1">
        <w:rPr>
          <w:rFonts w:ascii="Times New Roman" w:hAnsi="Times New Roman" w:cs="Times New Roman"/>
          <w:sz w:val="24"/>
          <w:szCs w:val="24"/>
        </w:rPr>
        <w:t>кВт-ч/м</w:t>
      </w:r>
      <w:r w:rsidRPr="007947F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947F1">
        <w:rPr>
          <w:rFonts w:ascii="Times New Roman" w:hAnsi="Times New Roman" w:cs="Times New Roman"/>
          <w:sz w:val="24"/>
          <w:szCs w:val="24"/>
        </w:rPr>
        <w:t>.</w:t>
      </w:r>
    </w:p>
    <w:p w:rsidR="00D835B9" w:rsidRPr="007947F1" w:rsidRDefault="00D835B9" w:rsidP="00D83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7F1">
        <w:rPr>
          <w:rFonts w:ascii="Times New Roman" w:hAnsi="Times New Roman" w:cs="Times New Roman"/>
          <w:sz w:val="24"/>
          <w:szCs w:val="24"/>
        </w:rPr>
        <w:lastRenderedPageBreak/>
        <w:t>Значения показателей энергоэффективности и ресурсосбережения должны быть у</w:t>
      </w:r>
      <w:r w:rsidRPr="007947F1">
        <w:rPr>
          <w:rFonts w:ascii="Times New Roman" w:hAnsi="Times New Roman" w:cs="Times New Roman"/>
          <w:sz w:val="24"/>
          <w:szCs w:val="24"/>
        </w:rPr>
        <w:t>с</w:t>
      </w:r>
      <w:r w:rsidRPr="007947F1">
        <w:rPr>
          <w:rFonts w:ascii="Times New Roman" w:hAnsi="Times New Roman" w:cs="Times New Roman"/>
          <w:sz w:val="24"/>
          <w:szCs w:val="24"/>
        </w:rPr>
        <w:t>тановлены в техническом задании на агрегаты (установки) конкретных типов.</w:t>
      </w:r>
    </w:p>
    <w:p w:rsidR="00D835B9" w:rsidRPr="007947F1" w:rsidRDefault="00D835B9" w:rsidP="00D835B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19" w:name="i203254"/>
      <w:r w:rsidRPr="007947F1">
        <w:rPr>
          <w:rFonts w:ascii="Times New Roman" w:hAnsi="Times New Roman" w:cs="Times New Roman"/>
          <w:sz w:val="24"/>
          <w:szCs w:val="24"/>
        </w:rPr>
        <w:t>4.2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947F1">
        <w:rPr>
          <w:rFonts w:ascii="Times New Roman" w:hAnsi="Times New Roman" w:cs="Times New Roman"/>
          <w:sz w:val="24"/>
          <w:szCs w:val="24"/>
        </w:rPr>
        <w:t xml:space="preserve"> Маркировка</w:t>
      </w:r>
      <w:bookmarkEnd w:id="19"/>
    </w:p>
    <w:p w:rsidR="00D835B9" w:rsidRPr="007947F1" w:rsidRDefault="00D835B9" w:rsidP="00D83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7F1">
        <w:rPr>
          <w:rFonts w:ascii="Times New Roman" w:hAnsi="Times New Roman" w:cs="Times New Roman"/>
          <w:sz w:val="24"/>
          <w:szCs w:val="24"/>
        </w:rPr>
        <w:t xml:space="preserve">Маркировка ВЭУ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7947F1">
        <w:rPr>
          <w:rFonts w:ascii="Times New Roman" w:hAnsi="Times New Roman" w:cs="Times New Roman"/>
          <w:sz w:val="24"/>
          <w:szCs w:val="24"/>
        </w:rPr>
        <w:t xml:space="preserve">по </w:t>
      </w:r>
      <w:hyperlink r:id="rId24" w:tooltip="Продукция, отправляемая в районы Крайнего Севера и приравненные к ним местности. Упаковка, маркировка, транспортирование и хранение" w:history="1">
        <w:r w:rsidRPr="007947F1">
          <w:rPr>
            <w:rStyle w:val="a3"/>
            <w:rFonts w:ascii="Times New Roman" w:hAnsi="Times New Roman" w:cs="Times New Roman"/>
            <w:sz w:val="24"/>
            <w:szCs w:val="24"/>
            <w:u w:val="single"/>
          </w:rPr>
          <w:t>ГОСТ15846</w:t>
        </w:r>
      </w:hyperlink>
      <w:r w:rsidRPr="007947F1">
        <w:rPr>
          <w:rFonts w:ascii="Times New Roman" w:hAnsi="Times New Roman" w:cs="Times New Roman"/>
          <w:sz w:val="24"/>
          <w:szCs w:val="24"/>
        </w:rPr>
        <w:t>.</w:t>
      </w:r>
    </w:p>
    <w:p w:rsidR="00D835B9" w:rsidRPr="007947F1" w:rsidRDefault="00D835B9" w:rsidP="00D835B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20" w:name="i215133"/>
      <w:r w:rsidRPr="007947F1">
        <w:rPr>
          <w:rFonts w:ascii="Times New Roman" w:hAnsi="Times New Roman" w:cs="Times New Roman"/>
          <w:sz w:val="24"/>
          <w:szCs w:val="24"/>
        </w:rPr>
        <w:t>4.3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947F1">
        <w:rPr>
          <w:rFonts w:ascii="Times New Roman" w:hAnsi="Times New Roman" w:cs="Times New Roman"/>
          <w:sz w:val="24"/>
          <w:szCs w:val="24"/>
        </w:rPr>
        <w:t xml:space="preserve"> Упаковка</w:t>
      </w:r>
      <w:bookmarkEnd w:id="20"/>
    </w:p>
    <w:p w:rsidR="00D835B9" w:rsidRPr="007947F1" w:rsidRDefault="00D835B9" w:rsidP="00D83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7F1">
        <w:rPr>
          <w:rFonts w:ascii="Times New Roman" w:hAnsi="Times New Roman" w:cs="Times New Roman"/>
          <w:sz w:val="24"/>
          <w:szCs w:val="24"/>
        </w:rPr>
        <w:t xml:space="preserve">Упаковка ВЭУ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7947F1">
        <w:rPr>
          <w:rFonts w:ascii="Times New Roman" w:hAnsi="Times New Roman" w:cs="Times New Roman"/>
          <w:sz w:val="24"/>
          <w:szCs w:val="24"/>
        </w:rPr>
        <w:t xml:space="preserve">по </w:t>
      </w:r>
      <w:hyperlink r:id="rId25" w:tooltip="Продукция, отправляемая в районы Крайнего Севера и приравненные к ним местности. Упаковка, маркировка, транспортирование и хранение" w:history="1">
        <w:r w:rsidRPr="007947F1">
          <w:rPr>
            <w:rStyle w:val="a3"/>
            <w:rFonts w:ascii="Times New Roman" w:hAnsi="Times New Roman" w:cs="Times New Roman"/>
            <w:sz w:val="24"/>
            <w:szCs w:val="24"/>
            <w:u w:val="single"/>
          </w:rPr>
          <w:t>ГОСТ15846</w:t>
        </w:r>
      </w:hyperlink>
      <w:r w:rsidRPr="007947F1">
        <w:rPr>
          <w:rFonts w:ascii="Times New Roman" w:hAnsi="Times New Roman" w:cs="Times New Roman"/>
          <w:sz w:val="24"/>
          <w:szCs w:val="24"/>
        </w:rPr>
        <w:t>.</w:t>
      </w:r>
    </w:p>
    <w:p w:rsidR="00D835B9" w:rsidRPr="005000E4" w:rsidRDefault="00D835B9" w:rsidP="00D835B9">
      <w:pPr>
        <w:pStyle w:val="1"/>
        <w:spacing w:before="0" w:beforeAutospacing="0" w:after="0" w:afterAutospacing="0"/>
        <w:ind w:firstLine="567"/>
        <w:jc w:val="both"/>
        <w:rPr>
          <w:b/>
          <w:i/>
          <w:sz w:val="24"/>
          <w:szCs w:val="24"/>
        </w:rPr>
      </w:pPr>
      <w:bookmarkStart w:id="21" w:name="i224137"/>
      <w:bookmarkStart w:id="22" w:name="i231964"/>
      <w:bookmarkEnd w:id="21"/>
      <w:r w:rsidRPr="005000E4">
        <w:rPr>
          <w:b/>
          <w:i/>
          <w:sz w:val="24"/>
          <w:szCs w:val="24"/>
        </w:rPr>
        <w:t>5. Требования безопасности</w:t>
      </w:r>
      <w:bookmarkEnd w:id="22"/>
    </w:p>
    <w:p w:rsidR="00D835B9" w:rsidRPr="007947F1" w:rsidRDefault="00D835B9" w:rsidP="00D83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7F1">
        <w:rPr>
          <w:rFonts w:ascii="Times New Roman" w:hAnsi="Times New Roman" w:cs="Times New Roman"/>
          <w:sz w:val="24"/>
          <w:szCs w:val="24"/>
        </w:rPr>
        <w:t>5.1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947F1">
        <w:rPr>
          <w:rFonts w:ascii="Times New Roman" w:hAnsi="Times New Roman" w:cs="Times New Roman"/>
          <w:sz w:val="24"/>
          <w:szCs w:val="24"/>
        </w:rPr>
        <w:t xml:space="preserve"> ВЭУ должна соответствовать требованиям безопасности по </w:t>
      </w:r>
      <w:hyperlink r:id="rId26" w:tooltip="ССБТ. Изделия электротехнические. Общие требования безопасности" w:history="1">
        <w:r w:rsidRPr="007947F1">
          <w:rPr>
            <w:rStyle w:val="a3"/>
            <w:rFonts w:ascii="Times New Roman" w:hAnsi="Times New Roman" w:cs="Times New Roman"/>
            <w:sz w:val="24"/>
            <w:szCs w:val="24"/>
            <w:u w:val="single"/>
          </w:rPr>
          <w:t>ГОСТ12.2.007.0</w:t>
        </w:r>
      </w:hyperlink>
      <w:r w:rsidRPr="007947F1">
        <w:rPr>
          <w:rFonts w:ascii="Times New Roman" w:hAnsi="Times New Roman" w:cs="Times New Roman"/>
          <w:sz w:val="24"/>
          <w:szCs w:val="24"/>
        </w:rPr>
        <w:t xml:space="preserve"> и настоящему стандарту.</w:t>
      </w:r>
    </w:p>
    <w:p w:rsidR="00D835B9" w:rsidRPr="007947F1" w:rsidRDefault="00D835B9" w:rsidP="00D83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7F1">
        <w:rPr>
          <w:rFonts w:ascii="Times New Roman" w:hAnsi="Times New Roman" w:cs="Times New Roman"/>
          <w:sz w:val="24"/>
          <w:szCs w:val="24"/>
        </w:rPr>
        <w:t>5.2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947F1">
        <w:rPr>
          <w:rFonts w:ascii="Times New Roman" w:hAnsi="Times New Roman" w:cs="Times New Roman"/>
          <w:sz w:val="24"/>
          <w:szCs w:val="24"/>
        </w:rPr>
        <w:t xml:space="preserve"> В ВЭУ должна быть предусмотрена защита обслуживающего персонала от п</w:t>
      </w:r>
      <w:r w:rsidRPr="007947F1">
        <w:rPr>
          <w:rFonts w:ascii="Times New Roman" w:hAnsi="Times New Roman" w:cs="Times New Roman"/>
          <w:sz w:val="24"/>
          <w:szCs w:val="24"/>
        </w:rPr>
        <w:t>о</w:t>
      </w:r>
      <w:r w:rsidRPr="007947F1">
        <w:rPr>
          <w:rFonts w:ascii="Times New Roman" w:hAnsi="Times New Roman" w:cs="Times New Roman"/>
          <w:sz w:val="24"/>
          <w:szCs w:val="24"/>
        </w:rPr>
        <w:t>ражения электрическим током, от травмирования вращающимися и подвижными частями при подъеме по внутренним или наружным лестницам.</w:t>
      </w:r>
    </w:p>
    <w:p w:rsidR="00D835B9" w:rsidRPr="007947F1" w:rsidRDefault="00D835B9" w:rsidP="00D83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7F1">
        <w:rPr>
          <w:rFonts w:ascii="Times New Roman" w:hAnsi="Times New Roman" w:cs="Times New Roman"/>
          <w:sz w:val="24"/>
          <w:szCs w:val="24"/>
        </w:rPr>
        <w:t>5.3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947F1">
        <w:rPr>
          <w:rFonts w:ascii="Times New Roman" w:hAnsi="Times New Roman" w:cs="Times New Roman"/>
          <w:sz w:val="24"/>
          <w:szCs w:val="24"/>
        </w:rPr>
        <w:t xml:space="preserve"> Типы систем токоведущих проводников и систем заземления должны устанавливаться по </w:t>
      </w:r>
      <w:hyperlink r:id="rId27" w:tooltip="Электроустановки зданий. Часть 3. Основные характеристики" w:history="1">
        <w:r w:rsidRPr="007947F1">
          <w:rPr>
            <w:rStyle w:val="a3"/>
            <w:rFonts w:ascii="Times New Roman" w:hAnsi="Times New Roman" w:cs="Times New Roman"/>
            <w:sz w:val="24"/>
            <w:szCs w:val="24"/>
            <w:u w:val="single"/>
          </w:rPr>
          <w:t>ГОСТ 30331.2</w:t>
        </w:r>
      </w:hyperlink>
      <w:r w:rsidRPr="007947F1">
        <w:rPr>
          <w:rFonts w:ascii="Times New Roman" w:hAnsi="Times New Roman" w:cs="Times New Roman"/>
          <w:sz w:val="24"/>
          <w:szCs w:val="24"/>
        </w:rPr>
        <w:t>.Требования к заземляющим устройствам и защитным прово</w:t>
      </w:r>
      <w:r w:rsidRPr="007947F1">
        <w:rPr>
          <w:rFonts w:ascii="Times New Roman" w:hAnsi="Times New Roman" w:cs="Times New Roman"/>
          <w:sz w:val="24"/>
          <w:szCs w:val="24"/>
        </w:rPr>
        <w:t>д</w:t>
      </w:r>
      <w:r w:rsidRPr="007947F1">
        <w:rPr>
          <w:rFonts w:ascii="Times New Roman" w:hAnsi="Times New Roman" w:cs="Times New Roman"/>
          <w:sz w:val="24"/>
          <w:szCs w:val="24"/>
        </w:rPr>
        <w:t xml:space="preserve">никам должны соответствовать </w:t>
      </w:r>
      <w:hyperlink r:id="rId28" w:tooltip="Электроустановки зданий. Часть 5. Выбор и монтаж электрооборудования. Глава 54. Заземляющие устройства и защитные проводники" w:history="1">
        <w:r w:rsidRPr="007947F1">
          <w:rPr>
            <w:rStyle w:val="a3"/>
            <w:rFonts w:ascii="Times New Roman" w:hAnsi="Times New Roman" w:cs="Times New Roman"/>
            <w:sz w:val="24"/>
            <w:szCs w:val="24"/>
            <w:u w:val="single"/>
          </w:rPr>
          <w:t>ГОСТР 50571.10</w:t>
        </w:r>
      </w:hyperlink>
      <w:r w:rsidRPr="007947F1">
        <w:rPr>
          <w:rFonts w:ascii="Times New Roman" w:hAnsi="Times New Roman" w:cs="Times New Roman"/>
          <w:sz w:val="24"/>
          <w:szCs w:val="24"/>
        </w:rPr>
        <w:t>.</w:t>
      </w:r>
    </w:p>
    <w:p w:rsidR="00D835B9" w:rsidRPr="007947F1" w:rsidRDefault="00D835B9" w:rsidP="00D83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7F1">
        <w:rPr>
          <w:rFonts w:ascii="Times New Roman" w:hAnsi="Times New Roman" w:cs="Times New Roman"/>
          <w:sz w:val="24"/>
          <w:szCs w:val="24"/>
        </w:rPr>
        <w:t>5.4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947F1">
        <w:rPr>
          <w:rFonts w:ascii="Times New Roman" w:hAnsi="Times New Roman" w:cs="Times New Roman"/>
          <w:sz w:val="24"/>
          <w:szCs w:val="24"/>
        </w:rPr>
        <w:t xml:space="preserve"> Все открытые проводящие части электрооборудования, которые могут оказаться под опасным напряжением вследствие повреждения изоляции, должны иметь электрич</w:t>
      </w:r>
      <w:r w:rsidRPr="007947F1">
        <w:rPr>
          <w:rFonts w:ascii="Times New Roman" w:hAnsi="Times New Roman" w:cs="Times New Roman"/>
          <w:sz w:val="24"/>
          <w:szCs w:val="24"/>
        </w:rPr>
        <w:t>е</w:t>
      </w:r>
      <w:r w:rsidRPr="007947F1">
        <w:rPr>
          <w:rFonts w:ascii="Times New Roman" w:hAnsi="Times New Roman" w:cs="Times New Roman"/>
          <w:sz w:val="24"/>
          <w:szCs w:val="24"/>
        </w:rPr>
        <w:t>ское соединение с корпусом агрегата и башней.</w:t>
      </w:r>
    </w:p>
    <w:p w:rsidR="00D835B9" w:rsidRPr="007947F1" w:rsidRDefault="00D835B9" w:rsidP="00D83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7F1">
        <w:rPr>
          <w:rFonts w:ascii="Times New Roman" w:hAnsi="Times New Roman" w:cs="Times New Roman"/>
          <w:sz w:val="24"/>
          <w:szCs w:val="24"/>
        </w:rPr>
        <w:t>5.5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947F1">
        <w:rPr>
          <w:rFonts w:ascii="Times New Roman" w:hAnsi="Times New Roman" w:cs="Times New Roman"/>
          <w:sz w:val="24"/>
          <w:szCs w:val="24"/>
        </w:rPr>
        <w:t xml:space="preserve"> Электрооборудование ВЭУ должно иметь заземляющие зажимы для подключ</w:t>
      </w:r>
      <w:r w:rsidRPr="007947F1">
        <w:rPr>
          <w:rFonts w:ascii="Times New Roman" w:hAnsi="Times New Roman" w:cs="Times New Roman"/>
          <w:sz w:val="24"/>
          <w:szCs w:val="24"/>
        </w:rPr>
        <w:t>е</w:t>
      </w:r>
      <w:r w:rsidRPr="007947F1">
        <w:rPr>
          <w:rFonts w:ascii="Times New Roman" w:hAnsi="Times New Roman" w:cs="Times New Roman"/>
          <w:sz w:val="24"/>
          <w:szCs w:val="24"/>
        </w:rPr>
        <w:t>ния нулевого защитного и нулевого рабочего проводников, а также знаки заземлений, в</w:t>
      </w:r>
      <w:r w:rsidRPr="007947F1">
        <w:rPr>
          <w:rFonts w:ascii="Times New Roman" w:hAnsi="Times New Roman" w:cs="Times New Roman"/>
          <w:sz w:val="24"/>
          <w:szCs w:val="24"/>
        </w:rPr>
        <w:t>ы</w:t>
      </w:r>
      <w:r w:rsidRPr="007947F1">
        <w:rPr>
          <w:rFonts w:ascii="Times New Roman" w:hAnsi="Times New Roman" w:cs="Times New Roman"/>
          <w:sz w:val="24"/>
          <w:szCs w:val="24"/>
        </w:rPr>
        <w:t xml:space="preserve">полняемые по </w:t>
      </w:r>
      <w:hyperlink r:id="rId29" w:tooltip="ССБТ. Изделия электротехнические. Общие требования безопасности" w:history="1">
        <w:r w:rsidRPr="007947F1">
          <w:rPr>
            <w:rStyle w:val="a3"/>
            <w:rFonts w:ascii="Times New Roman" w:hAnsi="Times New Roman" w:cs="Times New Roman"/>
            <w:sz w:val="24"/>
            <w:szCs w:val="24"/>
            <w:u w:val="single"/>
          </w:rPr>
          <w:t>ГОСТ12.2.007.0</w:t>
        </w:r>
      </w:hyperlink>
      <w:r w:rsidRPr="007947F1">
        <w:rPr>
          <w:rFonts w:ascii="Times New Roman" w:hAnsi="Times New Roman" w:cs="Times New Roman"/>
          <w:sz w:val="24"/>
          <w:szCs w:val="24"/>
        </w:rPr>
        <w:t>.</w:t>
      </w:r>
    </w:p>
    <w:p w:rsidR="00D835B9" w:rsidRPr="007947F1" w:rsidRDefault="00D835B9" w:rsidP="00D83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7F1">
        <w:rPr>
          <w:rFonts w:ascii="Times New Roman" w:hAnsi="Times New Roman" w:cs="Times New Roman"/>
          <w:sz w:val="24"/>
          <w:szCs w:val="24"/>
        </w:rPr>
        <w:t>5.6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947F1">
        <w:rPr>
          <w:rFonts w:ascii="Times New Roman" w:hAnsi="Times New Roman" w:cs="Times New Roman"/>
          <w:sz w:val="24"/>
          <w:szCs w:val="24"/>
        </w:rPr>
        <w:t xml:space="preserve"> Электрическая изоляция токоведущих частей электрооборудования ВЭУ электрических цепей номинальным напряжением 230 и 400 В должна выдерживать без повреждения в течение 1 мин синусоидальное напряжение соответственно 1500 и1800 В с ча</w:t>
      </w:r>
      <w:r w:rsidRPr="007947F1">
        <w:rPr>
          <w:rFonts w:ascii="Times New Roman" w:hAnsi="Times New Roman" w:cs="Times New Roman"/>
          <w:sz w:val="24"/>
          <w:szCs w:val="24"/>
        </w:rPr>
        <w:t>с</w:t>
      </w:r>
      <w:r w:rsidRPr="007947F1">
        <w:rPr>
          <w:rFonts w:ascii="Times New Roman" w:hAnsi="Times New Roman" w:cs="Times New Roman"/>
          <w:sz w:val="24"/>
          <w:szCs w:val="24"/>
        </w:rPr>
        <w:t>тотой 50 Гц.</w:t>
      </w:r>
    </w:p>
    <w:p w:rsidR="00D835B9" w:rsidRPr="007947F1" w:rsidRDefault="00D835B9" w:rsidP="00D83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7F1">
        <w:rPr>
          <w:rFonts w:ascii="Times New Roman" w:hAnsi="Times New Roman" w:cs="Times New Roman"/>
          <w:sz w:val="24"/>
          <w:szCs w:val="24"/>
        </w:rPr>
        <w:t>5.7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947F1">
        <w:rPr>
          <w:rFonts w:ascii="Times New Roman" w:hAnsi="Times New Roman" w:cs="Times New Roman"/>
          <w:sz w:val="24"/>
          <w:szCs w:val="24"/>
        </w:rPr>
        <w:t xml:space="preserve"> Сопротивление электрической изоляции отдельных разобщенных силовых цепей напряжением 230 и 400 В между собой и по отношению к корпусу в холодном состоянии должно быть не ниже 20 МОм, в горячем состоянии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7947F1">
        <w:rPr>
          <w:rFonts w:ascii="Times New Roman" w:hAnsi="Times New Roman" w:cs="Times New Roman"/>
          <w:sz w:val="24"/>
          <w:szCs w:val="24"/>
        </w:rPr>
        <w:t>не ниже 3 МОм.</w:t>
      </w:r>
    </w:p>
    <w:p w:rsidR="00D835B9" w:rsidRPr="007947F1" w:rsidRDefault="00D835B9" w:rsidP="00D83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7F1">
        <w:rPr>
          <w:rFonts w:ascii="Times New Roman" w:hAnsi="Times New Roman" w:cs="Times New Roman"/>
          <w:sz w:val="24"/>
          <w:szCs w:val="24"/>
        </w:rPr>
        <w:t>5.8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947F1">
        <w:rPr>
          <w:rFonts w:ascii="Times New Roman" w:hAnsi="Times New Roman" w:cs="Times New Roman"/>
          <w:sz w:val="24"/>
          <w:szCs w:val="24"/>
        </w:rPr>
        <w:t xml:space="preserve"> ВЭУ должна отвечать требованиям пожарной безопасности по </w:t>
      </w:r>
      <w:hyperlink r:id="rId30" w:tooltip="ССБТ. Пожарная безопасность. Общие требования" w:history="1">
        <w:r w:rsidRPr="007947F1">
          <w:rPr>
            <w:rStyle w:val="a3"/>
            <w:rFonts w:ascii="Times New Roman" w:hAnsi="Times New Roman" w:cs="Times New Roman"/>
            <w:sz w:val="24"/>
            <w:szCs w:val="24"/>
            <w:u w:val="single"/>
          </w:rPr>
          <w:t>ГОСТ12.1.004</w:t>
        </w:r>
      </w:hyperlink>
      <w:r w:rsidRPr="007947F1">
        <w:rPr>
          <w:rFonts w:ascii="Times New Roman" w:hAnsi="Times New Roman" w:cs="Times New Roman"/>
          <w:sz w:val="24"/>
          <w:szCs w:val="24"/>
        </w:rPr>
        <w:t>.</w:t>
      </w:r>
    </w:p>
    <w:p w:rsidR="00D835B9" w:rsidRPr="007947F1" w:rsidRDefault="00D835B9" w:rsidP="00D83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7F1">
        <w:rPr>
          <w:rFonts w:ascii="Times New Roman" w:hAnsi="Times New Roman" w:cs="Times New Roman"/>
          <w:sz w:val="24"/>
          <w:szCs w:val="24"/>
        </w:rPr>
        <w:t>5.9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947F1">
        <w:rPr>
          <w:rFonts w:ascii="Times New Roman" w:hAnsi="Times New Roman" w:cs="Times New Roman"/>
          <w:sz w:val="24"/>
          <w:szCs w:val="24"/>
        </w:rPr>
        <w:t xml:space="preserve"> Конструкцией ВЭУ должна быть предусмотрена защита от ударов молнии п</w:t>
      </w:r>
      <w:r w:rsidRPr="007947F1">
        <w:rPr>
          <w:rFonts w:ascii="Times New Roman" w:hAnsi="Times New Roman" w:cs="Times New Roman"/>
          <w:sz w:val="24"/>
          <w:szCs w:val="24"/>
        </w:rPr>
        <w:t>о</w:t>
      </w:r>
      <w:r w:rsidRPr="007947F1">
        <w:rPr>
          <w:rFonts w:ascii="Times New Roman" w:hAnsi="Times New Roman" w:cs="Times New Roman"/>
          <w:sz w:val="24"/>
          <w:szCs w:val="24"/>
        </w:rPr>
        <w:t>средством использования молниеотводов, обеспечивающих прохождение тока разряда молнии, минуя подшипники лопастей и главного вала ветроагрегата.</w:t>
      </w:r>
    </w:p>
    <w:p w:rsidR="00D835B9" w:rsidRPr="007947F1" w:rsidRDefault="00D835B9" w:rsidP="00D83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7F1">
        <w:rPr>
          <w:rFonts w:ascii="Times New Roman" w:hAnsi="Times New Roman" w:cs="Times New Roman"/>
          <w:sz w:val="24"/>
          <w:szCs w:val="24"/>
        </w:rPr>
        <w:t>Дополнительные требования по защите от грозовых перенапряжений следует указывать в технических условиях и инструкциях по эксплуатации ВЭУ конкретного типа. Рекомендуется при проектировании систем защиты ВЭУ от грозовых перенапряжений рук</w:t>
      </w:r>
      <w:r w:rsidRPr="007947F1">
        <w:rPr>
          <w:rFonts w:ascii="Times New Roman" w:hAnsi="Times New Roman" w:cs="Times New Roman"/>
          <w:sz w:val="24"/>
          <w:szCs w:val="24"/>
        </w:rPr>
        <w:t>о</w:t>
      </w:r>
      <w:r w:rsidRPr="007947F1">
        <w:rPr>
          <w:rFonts w:ascii="Times New Roman" w:hAnsi="Times New Roman" w:cs="Times New Roman"/>
          <w:sz w:val="24"/>
          <w:szCs w:val="24"/>
        </w:rPr>
        <w:t>водствоваться требованиями МЭК 61024-1 [</w:t>
      </w:r>
      <w:hyperlink r:id="rId31" w:anchor="i365423" w:tooltip="Литература 1" w:history="1">
        <w:r w:rsidRPr="007947F1">
          <w:rPr>
            <w:rStyle w:val="a3"/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 w:rsidRPr="007947F1">
        <w:rPr>
          <w:rFonts w:ascii="Times New Roman" w:hAnsi="Times New Roman" w:cs="Times New Roman"/>
          <w:sz w:val="24"/>
          <w:szCs w:val="24"/>
        </w:rPr>
        <w:t>],МЭК 61024-1-1 [</w:t>
      </w:r>
      <w:hyperlink r:id="rId32" w:anchor="i371962" w:tooltip="Литература 2" w:history="1">
        <w:r w:rsidRPr="007947F1">
          <w:rPr>
            <w:rStyle w:val="a3"/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 w:rsidRPr="007947F1">
        <w:rPr>
          <w:rFonts w:ascii="Times New Roman" w:hAnsi="Times New Roman" w:cs="Times New Roman"/>
          <w:sz w:val="24"/>
          <w:szCs w:val="24"/>
        </w:rPr>
        <w:t>] и МЭК 61024-1-2 [</w:t>
      </w:r>
      <w:hyperlink r:id="rId33" w:anchor="i387870" w:tooltip="Литература 3" w:history="1">
        <w:r w:rsidRPr="007947F1">
          <w:rPr>
            <w:rStyle w:val="a3"/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 w:rsidRPr="007947F1">
        <w:rPr>
          <w:rFonts w:ascii="Times New Roman" w:hAnsi="Times New Roman" w:cs="Times New Roman"/>
          <w:sz w:val="24"/>
          <w:szCs w:val="24"/>
        </w:rPr>
        <w:t>].</w:t>
      </w:r>
    </w:p>
    <w:p w:rsidR="00D835B9" w:rsidRPr="007947F1" w:rsidRDefault="00D835B9" w:rsidP="00D83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7F1">
        <w:rPr>
          <w:rFonts w:ascii="Times New Roman" w:hAnsi="Times New Roman" w:cs="Times New Roman"/>
          <w:sz w:val="24"/>
          <w:szCs w:val="24"/>
        </w:rPr>
        <w:t>Система автоматического управления ВЭУ должна быть защищена от электростат</w:t>
      </w:r>
      <w:r w:rsidRPr="007947F1">
        <w:rPr>
          <w:rFonts w:ascii="Times New Roman" w:hAnsi="Times New Roman" w:cs="Times New Roman"/>
          <w:sz w:val="24"/>
          <w:szCs w:val="24"/>
        </w:rPr>
        <w:t>и</w:t>
      </w:r>
      <w:r w:rsidRPr="007947F1">
        <w:rPr>
          <w:rFonts w:ascii="Times New Roman" w:hAnsi="Times New Roman" w:cs="Times New Roman"/>
          <w:sz w:val="24"/>
          <w:szCs w:val="24"/>
        </w:rPr>
        <w:t>ческого электричества грозоразрядниками, экранами и другими способами.</w:t>
      </w:r>
    </w:p>
    <w:p w:rsidR="00D835B9" w:rsidRPr="007947F1" w:rsidRDefault="00D835B9" w:rsidP="00D83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7F1">
        <w:rPr>
          <w:rFonts w:ascii="Times New Roman" w:hAnsi="Times New Roman" w:cs="Times New Roman"/>
          <w:sz w:val="24"/>
          <w:szCs w:val="24"/>
        </w:rPr>
        <w:t>5.10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947F1">
        <w:rPr>
          <w:rFonts w:ascii="Times New Roman" w:hAnsi="Times New Roman" w:cs="Times New Roman"/>
          <w:sz w:val="24"/>
          <w:szCs w:val="24"/>
        </w:rPr>
        <w:t xml:space="preserve"> ВЭУ мощностью выше 4 кВт должны иметь как минимум две независимые системы торможения ветроагрегата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7947F1">
        <w:rPr>
          <w:rFonts w:ascii="Times New Roman" w:hAnsi="Times New Roman" w:cs="Times New Roman"/>
          <w:sz w:val="24"/>
          <w:szCs w:val="24"/>
        </w:rPr>
        <w:t>рабочую и аварийную. При аварийном сбросе нагрузки или выходе из строя аварийного тормоза должна быть предусмотрена защита ве</w:t>
      </w:r>
      <w:r w:rsidRPr="007947F1">
        <w:rPr>
          <w:rFonts w:ascii="Times New Roman" w:hAnsi="Times New Roman" w:cs="Times New Roman"/>
          <w:sz w:val="24"/>
          <w:szCs w:val="24"/>
        </w:rPr>
        <w:t>т</w:t>
      </w:r>
      <w:r w:rsidRPr="007947F1">
        <w:rPr>
          <w:rFonts w:ascii="Times New Roman" w:hAnsi="Times New Roman" w:cs="Times New Roman"/>
          <w:sz w:val="24"/>
          <w:szCs w:val="24"/>
        </w:rPr>
        <w:t>роагрегата от неконтролируемого увеличения частоты вращения ветроколеса.</w:t>
      </w:r>
    </w:p>
    <w:p w:rsidR="00D835B9" w:rsidRPr="007947F1" w:rsidRDefault="00D835B9" w:rsidP="00D83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7F1">
        <w:rPr>
          <w:rFonts w:ascii="Times New Roman" w:hAnsi="Times New Roman" w:cs="Times New Roman"/>
          <w:sz w:val="24"/>
          <w:szCs w:val="24"/>
        </w:rPr>
        <w:t>5.11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947F1">
        <w:rPr>
          <w:rFonts w:ascii="Times New Roman" w:hAnsi="Times New Roman" w:cs="Times New Roman"/>
          <w:sz w:val="24"/>
          <w:szCs w:val="24"/>
        </w:rPr>
        <w:t xml:space="preserve"> Ветроагрегат должен иметь тормоз, приводимый в действие вручную. Управление тормозом должно быть доступно оператору, находящемуся на уровне земли. И</w:t>
      </w:r>
      <w:r w:rsidRPr="007947F1">
        <w:rPr>
          <w:rFonts w:ascii="Times New Roman" w:hAnsi="Times New Roman" w:cs="Times New Roman"/>
          <w:sz w:val="24"/>
          <w:szCs w:val="24"/>
        </w:rPr>
        <w:t>с</w:t>
      </w:r>
      <w:r w:rsidRPr="007947F1">
        <w:rPr>
          <w:rFonts w:ascii="Times New Roman" w:hAnsi="Times New Roman" w:cs="Times New Roman"/>
          <w:sz w:val="24"/>
          <w:szCs w:val="24"/>
        </w:rPr>
        <w:t>ключение допускается для ВЭУ мощностью менее 1 кВт, установленных на безопасном расстоянии от жилых и производственных помещений.</w:t>
      </w:r>
    </w:p>
    <w:p w:rsidR="00D835B9" w:rsidRPr="007947F1" w:rsidRDefault="00D835B9" w:rsidP="00D83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7F1">
        <w:rPr>
          <w:rFonts w:ascii="Times New Roman" w:hAnsi="Times New Roman" w:cs="Times New Roman"/>
          <w:sz w:val="24"/>
          <w:szCs w:val="24"/>
        </w:rPr>
        <w:t>5.12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947F1">
        <w:rPr>
          <w:rFonts w:ascii="Times New Roman" w:hAnsi="Times New Roman" w:cs="Times New Roman"/>
          <w:sz w:val="24"/>
          <w:szCs w:val="24"/>
        </w:rPr>
        <w:t xml:space="preserve"> ВЭУ, оборудованные устройством автоматического отключения, приводимым в действие датчиками превышения допустимого уровня частоты вращения ветродвигателя или датчиками вибрации башни и головки ветродвигателя, а также датчиками превыш</w:t>
      </w:r>
      <w:r w:rsidRPr="007947F1">
        <w:rPr>
          <w:rFonts w:ascii="Times New Roman" w:hAnsi="Times New Roman" w:cs="Times New Roman"/>
          <w:sz w:val="24"/>
          <w:szCs w:val="24"/>
        </w:rPr>
        <w:t>е</w:t>
      </w:r>
      <w:r w:rsidRPr="007947F1">
        <w:rPr>
          <w:rFonts w:ascii="Times New Roman" w:hAnsi="Times New Roman" w:cs="Times New Roman"/>
          <w:sz w:val="24"/>
          <w:szCs w:val="24"/>
        </w:rPr>
        <w:t xml:space="preserve">ния допустимых значений температуры обмоток генератора, масла и </w:t>
      </w:r>
      <w:r w:rsidRPr="007947F1">
        <w:rPr>
          <w:rFonts w:ascii="Times New Roman" w:hAnsi="Times New Roman" w:cs="Times New Roman"/>
          <w:sz w:val="24"/>
          <w:szCs w:val="24"/>
        </w:rPr>
        <w:lastRenderedPageBreak/>
        <w:t>подшипников, дол</w:t>
      </w:r>
      <w:r w:rsidRPr="007947F1">
        <w:rPr>
          <w:rFonts w:ascii="Times New Roman" w:hAnsi="Times New Roman" w:cs="Times New Roman"/>
          <w:sz w:val="24"/>
          <w:szCs w:val="24"/>
        </w:rPr>
        <w:t>ж</w:t>
      </w:r>
      <w:r w:rsidRPr="007947F1">
        <w:rPr>
          <w:rFonts w:ascii="Times New Roman" w:hAnsi="Times New Roman" w:cs="Times New Roman"/>
          <w:sz w:val="24"/>
          <w:szCs w:val="24"/>
        </w:rPr>
        <w:t>ны иметь средства для последующего ручного включения после установления причин и анализа последствий аварийного отключения ВЭУ.</w:t>
      </w:r>
    </w:p>
    <w:p w:rsidR="00D835B9" w:rsidRPr="007947F1" w:rsidRDefault="00D835B9" w:rsidP="00D83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7F1">
        <w:rPr>
          <w:rFonts w:ascii="Times New Roman" w:hAnsi="Times New Roman" w:cs="Times New Roman"/>
          <w:sz w:val="24"/>
          <w:szCs w:val="24"/>
        </w:rPr>
        <w:t>5.13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947F1">
        <w:rPr>
          <w:rFonts w:ascii="Times New Roman" w:hAnsi="Times New Roman" w:cs="Times New Roman"/>
          <w:sz w:val="24"/>
          <w:szCs w:val="24"/>
        </w:rPr>
        <w:t xml:space="preserve"> В местах и устройствах, предназначенных для обслуживающего персонала ВЭУ, где есть опасность потери равновесия, должны быть предусмотрены соответству</w:t>
      </w:r>
      <w:r w:rsidRPr="007947F1">
        <w:rPr>
          <w:rFonts w:ascii="Times New Roman" w:hAnsi="Times New Roman" w:cs="Times New Roman"/>
          <w:sz w:val="24"/>
          <w:szCs w:val="24"/>
        </w:rPr>
        <w:t>ю</w:t>
      </w:r>
      <w:r w:rsidRPr="007947F1">
        <w:rPr>
          <w:rFonts w:ascii="Times New Roman" w:hAnsi="Times New Roman" w:cs="Times New Roman"/>
          <w:sz w:val="24"/>
          <w:szCs w:val="24"/>
        </w:rPr>
        <w:t>щие ограждения. Работы на высоте должны выполняться с применением ремней безопа</w:t>
      </w:r>
      <w:r w:rsidRPr="007947F1">
        <w:rPr>
          <w:rFonts w:ascii="Times New Roman" w:hAnsi="Times New Roman" w:cs="Times New Roman"/>
          <w:sz w:val="24"/>
          <w:szCs w:val="24"/>
        </w:rPr>
        <w:t>с</w:t>
      </w:r>
      <w:r w:rsidRPr="007947F1">
        <w:rPr>
          <w:rFonts w:ascii="Times New Roman" w:hAnsi="Times New Roman" w:cs="Times New Roman"/>
          <w:sz w:val="24"/>
          <w:szCs w:val="24"/>
        </w:rPr>
        <w:t>ности.</w:t>
      </w:r>
    </w:p>
    <w:p w:rsidR="00D835B9" w:rsidRPr="007947F1" w:rsidRDefault="00D835B9" w:rsidP="00D83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7F1">
        <w:rPr>
          <w:rFonts w:ascii="Times New Roman" w:hAnsi="Times New Roman" w:cs="Times New Roman"/>
          <w:sz w:val="24"/>
          <w:szCs w:val="24"/>
        </w:rPr>
        <w:t>5.14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947F1">
        <w:rPr>
          <w:rFonts w:ascii="Times New Roman" w:hAnsi="Times New Roman" w:cs="Times New Roman"/>
          <w:sz w:val="24"/>
          <w:szCs w:val="24"/>
        </w:rPr>
        <w:t xml:space="preserve"> ВЭУ должны предусматривать применение устройств, препятствующих проникновению посторонних лиц на башню. Все наземное оборудование должно быть закр</w:t>
      </w:r>
      <w:r w:rsidRPr="007947F1">
        <w:rPr>
          <w:rFonts w:ascii="Times New Roman" w:hAnsi="Times New Roman" w:cs="Times New Roman"/>
          <w:sz w:val="24"/>
          <w:szCs w:val="24"/>
        </w:rPr>
        <w:t>ы</w:t>
      </w:r>
      <w:r w:rsidRPr="007947F1">
        <w:rPr>
          <w:rFonts w:ascii="Times New Roman" w:hAnsi="Times New Roman" w:cs="Times New Roman"/>
          <w:sz w:val="24"/>
          <w:szCs w:val="24"/>
        </w:rPr>
        <w:t>то соответствующими устройствами и снабжено предупредительными плакатами.</w:t>
      </w:r>
    </w:p>
    <w:p w:rsidR="00D835B9" w:rsidRPr="007947F1" w:rsidRDefault="00D835B9" w:rsidP="00D835B9">
      <w:pPr>
        <w:pStyle w:val="1"/>
        <w:spacing w:before="0" w:beforeAutospacing="0" w:after="0" w:afterAutospacing="0"/>
        <w:ind w:firstLine="567"/>
        <w:jc w:val="both"/>
        <w:rPr>
          <w:sz w:val="24"/>
          <w:szCs w:val="24"/>
        </w:rPr>
      </w:pPr>
      <w:bookmarkStart w:id="23" w:name="i242697"/>
      <w:bookmarkStart w:id="24" w:name="i258246"/>
      <w:bookmarkEnd w:id="23"/>
      <w:r w:rsidRPr="007947F1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Pr="007947F1">
        <w:rPr>
          <w:sz w:val="24"/>
          <w:szCs w:val="24"/>
        </w:rPr>
        <w:t xml:space="preserve"> Требования охраны окружающей среды</w:t>
      </w:r>
      <w:bookmarkEnd w:id="24"/>
    </w:p>
    <w:p w:rsidR="00D835B9" w:rsidRPr="007947F1" w:rsidRDefault="00D835B9" w:rsidP="00D83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7F1">
        <w:rPr>
          <w:rFonts w:ascii="Times New Roman" w:hAnsi="Times New Roman" w:cs="Times New Roman"/>
          <w:sz w:val="24"/>
          <w:szCs w:val="24"/>
        </w:rPr>
        <w:t>6.1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947F1">
        <w:rPr>
          <w:rFonts w:ascii="Times New Roman" w:hAnsi="Times New Roman" w:cs="Times New Roman"/>
          <w:sz w:val="24"/>
          <w:szCs w:val="24"/>
        </w:rPr>
        <w:t xml:space="preserve"> Места для установки ВЭУ должны быть выбраны в стороне от традиционных путей перемещения перелетных птиц. Во избежание случаев гибели птиц на эксплуат</w:t>
      </w:r>
      <w:r w:rsidRPr="007947F1">
        <w:rPr>
          <w:rFonts w:ascii="Times New Roman" w:hAnsi="Times New Roman" w:cs="Times New Roman"/>
          <w:sz w:val="24"/>
          <w:szCs w:val="24"/>
        </w:rPr>
        <w:t>и</w:t>
      </w:r>
      <w:r w:rsidRPr="007947F1">
        <w:rPr>
          <w:rFonts w:ascii="Times New Roman" w:hAnsi="Times New Roman" w:cs="Times New Roman"/>
          <w:sz w:val="24"/>
          <w:szCs w:val="24"/>
        </w:rPr>
        <w:t>руемые ВЭУ должны быть установлены акустические маяки, отпугивающие птиц.</w:t>
      </w:r>
    </w:p>
    <w:p w:rsidR="00D835B9" w:rsidRPr="007947F1" w:rsidRDefault="00D835B9" w:rsidP="00D83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7F1">
        <w:rPr>
          <w:rFonts w:ascii="Times New Roman" w:hAnsi="Times New Roman" w:cs="Times New Roman"/>
          <w:sz w:val="24"/>
          <w:szCs w:val="24"/>
        </w:rPr>
        <w:t>6.2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947F1">
        <w:rPr>
          <w:rFonts w:ascii="Times New Roman" w:hAnsi="Times New Roman" w:cs="Times New Roman"/>
          <w:sz w:val="24"/>
          <w:szCs w:val="24"/>
        </w:rPr>
        <w:t xml:space="preserve"> Уровень звука, создаваемый одиночной ВЭУ на расстоянии 50 м от ветроагрег</w:t>
      </w:r>
      <w:r w:rsidRPr="007947F1">
        <w:rPr>
          <w:rFonts w:ascii="Times New Roman" w:hAnsi="Times New Roman" w:cs="Times New Roman"/>
          <w:sz w:val="24"/>
          <w:szCs w:val="24"/>
        </w:rPr>
        <w:t>а</w:t>
      </w:r>
      <w:r w:rsidRPr="007947F1">
        <w:rPr>
          <w:rFonts w:ascii="Times New Roman" w:hAnsi="Times New Roman" w:cs="Times New Roman"/>
          <w:sz w:val="24"/>
          <w:szCs w:val="24"/>
        </w:rPr>
        <w:t>та на высоте 1,5 м от уровня земли, не должен превышать 60 дБА.</w:t>
      </w:r>
    </w:p>
    <w:p w:rsidR="00D835B9" w:rsidRPr="007947F1" w:rsidRDefault="00D835B9" w:rsidP="00D83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7F1">
        <w:rPr>
          <w:rFonts w:ascii="Times New Roman" w:hAnsi="Times New Roman" w:cs="Times New Roman"/>
          <w:sz w:val="24"/>
          <w:szCs w:val="24"/>
        </w:rPr>
        <w:t>6.3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947F1">
        <w:rPr>
          <w:rFonts w:ascii="Times New Roman" w:hAnsi="Times New Roman" w:cs="Times New Roman"/>
          <w:sz w:val="24"/>
          <w:szCs w:val="24"/>
        </w:rPr>
        <w:t xml:space="preserve"> В жилых и общественных помещениях вблизи ВЭУ во всех случаях уровень звука работающих ВЭУ не должен превышать 60 дБА, инфразвука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7947F1">
        <w:rPr>
          <w:rFonts w:ascii="Times New Roman" w:hAnsi="Times New Roman" w:cs="Times New Roman"/>
          <w:sz w:val="24"/>
          <w:szCs w:val="24"/>
        </w:rPr>
        <w:t>100 дБ в соответс</w:t>
      </w:r>
      <w:r w:rsidRPr="007947F1">
        <w:rPr>
          <w:rFonts w:ascii="Times New Roman" w:hAnsi="Times New Roman" w:cs="Times New Roman"/>
          <w:sz w:val="24"/>
          <w:szCs w:val="24"/>
        </w:rPr>
        <w:t>т</w:t>
      </w:r>
      <w:r w:rsidRPr="007947F1">
        <w:rPr>
          <w:rFonts w:ascii="Times New Roman" w:hAnsi="Times New Roman" w:cs="Times New Roman"/>
          <w:sz w:val="24"/>
          <w:szCs w:val="24"/>
        </w:rPr>
        <w:t xml:space="preserve">вии с требованиями </w:t>
      </w:r>
      <w:hyperlink r:id="rId34" w:tooltip="Защита от шума" w:history="1">
        <w:r w:rsidRPr="007947F1">
          <w:rPr>
            <w:rStyle w:val="a3"/>
            <w:rFonts w:ascii="Times New Roman" w:hAnsi="Times New Roman" w:cs="Times New Roman"/>
            <w:sz w:val="24"/>
            <w:szCs w:val="24"/>
            <w:u w:val="single"/>
          </w:rPr>
          <w:t>СНиП II.12</w:t>
        </w:r>
      </w:hyperlink>
      <w:r w:rsidRPr="007947F1">
        <w:rPr>
          <w:rFonts w:ascii="Times New Roman" w:hAnsi="Times New Roman" w:cs="Times New Roman"/>
          <w:sz w:val="24"/>
          <w:szCs w:val="24"/>
        </w:rPr>
        <w:t>[</w:t>
      </w:r>
      <w:hyperlink r:id="rId35" w:anchor="i396500" w:tooltip="Литература 4" w:history="1">
        <w:r w:rsidRPr="007947F1">
          <w:rPr>
            <w:rStyle w:val="a3"/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 w:rsidRPr="007947F1">
        <w:rPr>
          <w:rFonts w:ascii="Times New Roman" w:hAnsi="Times New Roman" w:cs="Times New Roman"/>
          <w:sz w:val="24"/>
          <w:szCs w:val="24"/>
        </w:rPr>
        <w:t>].</w:t>
      </w:r>
    </w:p>
    <w:p w:rsidR="00D835B9" w:rsidRPr="007947F1" w:rsidRDefault="00D835B9" w:rsidP="00D83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7F1">
        <w:rPr>
          <w:rFonts w:ascii="Times New Roman" w:hAnsi="Times New Roman" w:cs="Times New Roman"/>
          <w:sz w:val="24"/>
          <w:szCs w:val="24"/>
        </w:rPr>
        <w:t>6.4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947F1">
        <w:rPr>
          <w:rFonts w:ascii="Times New Roman" w:hAnsi="Times New Roman" w:cs="Times New Roman"/>
          <w:sz w:val="24"/>
          <w:szCs w:val="24"/>
        </w:rPr>
        <w:t xml:space="preserve"> Требования по электромагнитной совместимости электрооборудования, вход</w:t>
      </w:r>
      <w:r w:rsidRPr="007947F1">
        <w:rPr>
          <w:rFonts w:ascii="Times New Roman" w:hAnsi="Times New Roman" w:cs="Times New Roman"/>
          <w:sz w:val="24"/>
          <w:szCs w:val="24"/>
        </w:rPr>
        <w:t>я</w:t>
      </w:r>
      <w:r w:rsidRPr="007947F1">
        <w:rPr>
          <w:rFonts w:ascii="Times New Roman" w:hAnsi="Times New Roman" w:cs="Times New Roman"/>
          <w:sz w:val="24"/>
          <w:szCs w:val="24"/>
        </w:rPr>
        <w:t>щего в состав ВЭУ, должны быть установлены в стандартах и технических условиях на ВЭУ конкретных видов и соответствовать требованиям ГОСТР 51317.6.1 и ГОСТР 51317.6.3.</w:t>
      </w:r>
    </w:p>
    <w:p w:rsidR="001F3829" w:rsidRDefault="001F3829"/>
    <w:sectPr w:rsidR="001F3829">
      <w:footerReference w:type="default" r:id="rId3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829" w:rsidRDefault="001F3829" w:rsidP="00D835B9">
      <w:pPr>
        <w:spacing w:after="0" w:line="240" w:lineRule="auto"/>
      </w:pPr>
      <w:r>
        <w:separator/>
      </w:r>
    </w:p>
  </w:endnote>
  <w:endnote w:type="continuationSeparator" w:id="1">
    <w:p w:rsidR="001F3829" w:rsidRDefault="001F3829" w:rsidP="00D83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8422"/>
      <w:docPartObj>
        <w:docPartGallery w:val="Page Numbers (Bottom of Page)"/>
        <w:docPartUnique/>
      </w:docPartObj>
    </w:sdtPr>
    <w:sdtContent>
      <w:p w:rsidR="00D835B9" w:rsidRDefault="00D835B9">
        <w:pPr>
          <w:pStyle w:val="a6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D835B9" w:rsidRDefault="00D835B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829" w:rsidRDefault="001F3829" w:rsidP="00D835B9">
      <w:pPr>
        <w:spacing w:after="0" w:line="240" w:lineRule="auto"/>
      </w:pPr>
      <w:r>
        <w:separator/>
      </w:r>
    </w:p>
  </w:footnote>
  <w:footnote w:type="continuationSeparator" w:id="1">
    <w:p w:rsidR="001F3829" w:rsidRDefault="001F3829" w:rsidP="00D835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35B9"/>
    <w:rsid w:val="001F3829"/>
    <w:rsid w:val="00D83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35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35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35B9"/>
    <w:rPr>
      <w:rFonts w:ascii="Times New Roman" w:eastAsia="Times New Roman" w:hAnsi="Times New Roman" w:cs="Times New Roman"/>
      <w:kern w:val="36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35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D835B9"/>
  </w:style>
  <w:style w:type="paragraph" w:customStyle="1" w:styleId="fr2">
    <w:name w:val="fr2"/>
    <w:basedOn w:val="a"/>
    <w:rsid w:val="00D83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D83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835B9"/>
  </w:style>
  <w:style w:type="paragraph" w:styleId="a6">
    <w:name w:val="footer"/>
    <w:basedOn w:val="a"/>
    <w:link w:val="a7"/>
    <w:uiPriority w:val="99"/>
    <w:unhideWhenUsed/>
    <w:rsid w:val="00D83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35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hranatruda.ru/ot_biblio/normativ/data_normativ/17/17568/index.php" TargetMode="External"/><Relationship Id="rId13" Type="http://schemas.openxmlformats.org/officeDocument/2006/relationships/hyperlink" Target="http://ohranatruda.ru/ot_biblio/normativ/data_normativ/4/4285/index.php" TargetMode="External"/><Relationship Id="rId18" Type="http://schemas.openxmlformats.org/officeDocument/2006/relationships/hyperlink" Target="http://ohranatruda.ru/ot_biblio/normativ/data_normativ/40/40083/index.php" TargetMode="External"/><Relationship Id="rId26" Type="http://schemas.openxmlformats.org/officeDocument/2006/relationships/hyperlink" Target="http://ohranatruda.ru/ot_biblio/normativ/data_normativ/6/6884/index.ph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ohranatruda.ru/ot_biblio/normativ/data_normativ/40/40075/index.php" TargetMode="External"/><Relationship Id="rId34" Type="http://schemas.openxmlformats.org/officeDocument/2006/relationships/hyperlink" Target="http://ohranatruda.ru/ot_biblio/normativ/data_normativ/1/1897/index.php" TargetMode="External"/><Relationship Id="rId7" Type="http://schemas.openxmlformats.org/officeDocument/2006/relationships/hyperlink" Target="http://ohranatruda.ru/ot_biblio/normativ/data_normativ/6/6884/index.php" TargetMode="External"/><Relationship Id="rId12" Type="http://schemas.openxmlformats.org/officeDocument/2006/relationships/hyperlink" Target="http://ohranatruda.ru/ot_biblio/normativ/data_normativ/4/4285/index.php" TargetMode="External"/><Relationship Id="rId17" Type="http://schemas.openxmlformats.org/officeDocument/2006/relationships/hyperlink" Target="http://ohranatruda.ru/ot_biblio/normativ/data_normativ/37/37769/index.php" TargetMode="External"/><Relationship Id="rId25" Type="http://schemas.openxmlformats.org/officeDocument/2006/relationships/hyperlink" Target="http://ohranatruda.ru/ot_biblio/normativ/data_normativ/39/39649/index.php" TargetMode="External"/><Relationship Id="rId33" Type="http://schemas.openxmlformats.org/officeDocument/2006/relationships/hyperlink" Target="http://ohranatruda.ru/ot_biblio/normativ/data_normativ/40/40075/index.php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ohranatruda.ru/ot_biblio/normativ/data_normativ/6/6050/index.php" TargetMode="External"/><Relationship Id="rId20" Type="http://schemas.openxmlformats.org/officeDocument/2006/relationships/hyperlink" Target="http://ohranatruda.ru/ot_biblio/normativ/data_normativ/40/40083/index.php" TargetMode="External"/><Relationship Id="rId29" Type="http://schemas.openxmlformats.org/officeDocument/2006/relationships/hyperlink" Target="http://ohranatruda.ru/ot_biblio/normativ/data_normativ/6/6884/index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ohranatruda.ru/ot_biblio/normativ/data_normativ/4/4653/index.php" TargetMode="External"/><Relationship Id="rId11" Type="http://schemas.openxmlformats.org/officeDocument/2006/relationships/hyperlink" Target="http://ohranatruda.ru/ot_biblio/normativ/data_normativ/31/31720/index.php" TargetMode="External"/><Relationship Id="rId24" Type="http://schemas.openxmlformats.org/officeDocument/2006/relationships/hyperlink" Target="http://ohranatruda.ru/ot_biblio/normativ/data_normativ/39/39649/index.php" TargetMode="External"/><Relationship Id="rId32" Type="http://schemas.openxmlformats.org/officeDocument/2006/relationships/hyperlink" Target="http://ohranatruda.ru/ot_biblio/normativ/data_normativ/40/40075/index.php" TargetMode="Externa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ohranatruda.ru/ot_biblio/normativ/data_normativ/6/6050/index.php" TargetMode="External"/><Relationship Id="rId23" Type="http://schemas.openxmlformats.org/officeDocument/2006/relationships/hyperlink" Target="http://ohranatruda.ru/ot_biblio/normativ/data_normativ/17/17568/index.php" TargetMode="External"/><Relationship Id="rId28" Type="http://schemas.openxmlformats.org/officeDocument/2006/relationships/hyperlink" Target="http://ohranatruda.ru/ot_biblio/normativ/data_normativ/6/6050/index.php" TargetMode="External"/><Relationship Id="rId36" Type="http://schemas.openxmlformats.org/officeDocument/2006/relationships/footer" Target="footer1.xml"/><Relationship Id="rId10" Type="http://schemas.openxmlformats.org/officeDocument/2006/relationships/hyperlink" Target="http://ohranatruda.ru/ot_biblio/normativ/data_normativ/7/7997/index.php" TargetMode="External"/><Relationship Id="rId19" Type="http://schemas.openxmlformats.org/officeDocument/2006/relationships/hyperlink" Target="http://ohranatruda.ru/ot_biblio/normativ/data_normativ/37/37769/index.php" TargetMode="External"/><Relationship Id="rId31" Type="http://schemas.openxmlformats.org/officeDocument/2006/relationships/hyperlink" Target="http://ohranatruda.ru/ot_biblio/normativ/data_normativ/40/40075/index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ohranatruda.ru/ot_biblio/normativ/data_normativ/4/4107/index.php" TargetMode="External"/><Relationship Id="rId14" Type="http://schemas.openxmlformats.org/officeDocument/2006/relationships/hyperlink" Target="http://ohranatruda.ru/ot_biblio/normativ/data_normativ/4/4285/index.php" TargetMode="External"/><Relationship Id="rId22" Type="http://schemas.openxmlformats.org/officeDocument/2006/relationships/hyperlink" Target="http://ohranatruda.ru/ot_biblio/normativ/data_normativ/4/4107/index.php" TargetMode="External"/><Relationship Id="rId27" Type="http://schemas.openxmlformats.org/officeDocument/2006/relationships/hyperlink" Target="http://ohranatruda.ru/ot_biblio/normativ/data_normativ/31/31720/index.php" TargetMode="External"/><Relationship Id="rId30" Type="http://schemas.openxmlformats.org/officeDocument/2006/relationships/hyperlink" Target="http://ohranatruda.ru/ot_biblio/normativ/data_normativ/4/4653/index.php" TargetMode="External"/><Relationship Id="rId35" Type="http://schemas.openxmlformats.org/officeDocument/2006/relationships/hyperlink" Target="http://ohranatruda.ru/ot_biblio/normativ/data_normativ/40/40075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3270</Words>
  <Characters>18642</Characters>
  <Application>Microsoft Office Word</Application>
  <DocSecurity>0</DocSecurity>
  <Lines>155</Lines>
  <Paragraphs>43</Paragraphs>
  <ScaleCrop>false</ScaleCrop>
  <Company>Grizli777</Company>
  <LinksUpToDate>false</LinksUpToDate>
  <CharactersWithSpaces>21869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2</cp:revision>
  <dcterms:created xsi:type="dcterms:W3CDTF">2013-04-29T04:45:00Z</dcterms:created>
  <dcterms:modified xsi:type="dcterms:W3CDTF">2013-04-29T04:47:00Z</dcterms:modified>
</cp:coreProperties>
</file>